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1C" w:rsidRPr="00DF5F45" w:rsidRDefault="0082671C" w:rsidP="0082671C">
      <w:pPr>
        <w:pStyle w:val="Ttulo1"/>
        <w:spacing w:before="0" w:after="0"/>
        <w:jc w:val="center"/>
        <w:rPr>
          <w:rFonts w:ascii="Times New Roman" w:hAnsi="Times New Roman"/>
          <w:caps/>
          <w:lang w:val="es-MX"/>
        </w:rPr>
      </w:pPr>
      <w:bookmarkStart w:id="0" w:name="_GoBack"/>
      <w:bookmarkEnd w:id="0"/>
      <w:r w:rsidRPr="008C15A2">
        <w:rPr>
          <w:rFonts w:ascii="Times New Roman" w:hAnsi="Times New Roman" w:cs="Times New Roman"/>
        </w:rPr>
        <w:t xml:space="preserve">INSTRUCCIONES PARA PREPARAR </w:t>
      </w:r>
      <w:r w:rsidR="00E95BFD" w:rsidRPr="008C15A2">
        <w:rPr>
          <w:rFonts w:ascii="Times New Roman" w:hAnsi="Times New Roman" w:cs="Times New Roman"/>
        </w:rPr>
        <w:t xml:space="preserve">LOS </w:t>
      </w:r>
      <w:r w:rsidRPr="008C15A2">
        <w:rPr>
          <w:rFonts w:ascii="Times New Roman" w:hAnsi="Times New Roman" w:cs="Times New Roman"/>
        </w:rPr>
        <w:t>ART</w:t>
      </w:r>
      <w:r w:rsidR="00703238" w:rsidRPr="008C15A2">
        <w:rPr>
          <w:rFonts w:ascii="Times New Roman" w:hAnsi="Times New Roman" w:cs="Times New Roman"/>
        </w:rPr>
        <w:t>Í</w:t>
      </w:r>
      <w:r w:rsidRPr="008C15A2">
        <w:rPr>
          <w:rFonts w:ascii="Times New Roman" w:hAnsi="Times New Roman" w:cs="Times New Roman"/>
        </w:rPr>
        <w:t>CULOS</w:t>
      </w:r>
      <w:r w:rsidR="001C0F49" w:rsidRPr="008C15A2">
        <w:rPr>
          <w:rFonts w:ascii="Times New Roman" w:hAnsi="Times New Roman" w:cs="Times New Roman"/>
        </w:rPr>
        <w:t xml:space="preserve"> </w:t>
      </w:r>
      <w:r w:rsidR="008C15A2">
        <w:rPr>
          <w:rFonts w:ascii="Times New Roman" w:hAnsi="Times New Roman" w:cs="Times New Roman"/>
        </w:rPr>
        <w:t>PRODUCTO DE LA</w:t>
      </w:r>
      <w:r w:rsidR="004E034E" w:rsidRPr="00DF5F45">
        <w:rPr>
          <w:rFonts w:ascii="Times New Roman" w:hAnsi="Times New Roman"/>
          <w:caps/>
          <w:lang w:val="es-MX"/>
        </w:rPr>
        <w:t xml:space="preserve"> INVESTIGACIÓN</w:t>
      </w:r>
    </w:p>
    <w:p w:rsidR="0082671C" w:rsidRPr="00DF5F45" w:rsidRDefault="0082671C" w:rsidP="0082671C">
      <w:pPr>
        <w:rPr>
          <w:lang w:val="es-MX"/>
        </w:rPr>
      </w:pPr>
    </w:p>
    <w:p w:rsidR="0082671C" w:rsidRPr="00DF5F45" w:rsidRDefault="0082671C" w:rsidP="0082671C">
      <w:pPr>
        <w:jc w:val="center"/>
        <w:rPr>
          <w:b/>
          <w:bCs/>
          <w:lang w:val="es-MX"/>
        </w:rPr>
      </w:pPr>
      <w:r w:rsidRPr="00DF5F45">
        <w:rPr>
          <w:b/>
          <w:bCs/>
          <w:lang w:val="es-MX"/>
        </w:rPr>
        <w:t>Autor1</w:t>
      </w:r>
      <w:r w:rsidRPr="00DF5F45">
        <w:rPr>
          <w:b/>
          <w:bCs/>
          <w:vertAlign w:val="superscript"/>
          <w:lang w:val="es-MX"/>
        </w:rPr>
        <w:t>1</w:t>
      </w:r>
      <w:r w:rsidRPr="00DF5F45">
        <w:rPr>
          <w:b/>
          <w:bCs/>
          <w:lang w:val="es-MX"/>
        </w:rPr>
        <w:t>, Autor2</w:t>
      </w:r>
      <w:r w:rsidRPr="00DF5F45">
        <w:rPr>
          <w:b/>
          <w:bCs/>
          <w:vertAlign w:val="superscript"/>
          <w:lang w:val="es-MX"/>
        </w:rPr>
        <w:t>1</w:t>
      </w:r>
      <w:r w:rsidR="00237EFD" w:rsidRPr="00DF5F45">
        <w:rPr>
          <w:b/>
          <w:bCs/>
          <w:lang w:val="es-MX"/>
        </w:rPr>
        <w:t>y</w:t>
      </w:r>
      <w:r w:rsidRPr="00DF5F45">
        <w:rPr>
          <w:b/>
          <w:bCs/>
          <w:lang w:val="es-MX"/>
        </w:rPr>
        <w:t xml:space="preserve"> Autor3</w:t>
      </w:r>
      <w:r w:rsidRPr="00DF5F45">
        <w:rPr>
          <w:b/>
          <w:bCs/>
          <w:vertAlign w:val="superscript"/>
          <w:lang w:val="es-MX"/>
        </w:rPr>
        <w:t>2</w:t>
      </w:r>
    </w:p>
    <w:p w:rsidR="0082671C" w:rsidRPr="00DF5F45" w:rsidRDefault="0082671C" w:rsidP="0082671C">
      <w:pPr>
        <w:jc w:val="center"/>
        <w:rPr>
          <w:b/>
          <w:bCs/>
          <w:lang w:val="es-MX"/>
        </w:rPr>
      </w:pP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vertAlign w:val="superscript"/>
          <w:lang w:val="es-MX"/>
        </w:rPr>
        <w:t>1</w:t>
      </w:r>
      <w:r w:rsidRPr="00DF5F45">
        <w:rPr>
          <w:lang w:val="es-MX"/>
        </w:rPr>
        <w:t>Departmento de Ingeniería Xxxxxxx</w:t>
      </w: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lang w:val="es-MX"/>
        </w:rPr>
        <w:t>Instituto Tecnológico de  Xxxxxxxx</w:t>
      </w: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lang w:val="es-MX"/>
        </w:rPr>
        <w:t>Domic</w:t>
      </w:r>
      <w:r w:rsidR="00DF5F45" w:rsidRPr="00DF5F45">
        <w:rPr>
          <w:lang w:val="es-MX"/>
        </w:rPr>
        <w:t>i</w:t>
      </w:r>
      <w:r w:rsidRPr="00DF5F45">
        <w:rPr>
          <w:lang w:val="es-MX"/>
        </w:rPr>
        <w:t>lio línea 1</w:t>
      </w:r>
    </w:p>
    <w:p w:rsidR="0082671C" w:rsidRPr="00DF5F45" w:rsidRDefault="00DF5F45" w:rsidP="0082671C">
      <w:pPr>
        <w:jc w:val="center"/>
        <w:rPr>
          <w:lang w:val="es-MX"/>
        </w:rPr>
      </w:pPr>
      <w:r w:rsidRPr="00DF5F45">
        <w:rPr>
          <w:lang w:val="es-MX"/>
        </w:rPr>
        <w:t>Ciudad, Estado, C.P</w:t>
      </w:r>
      <w:r w:rsidR="0082671C" w:rsidRPr="00DF5F45">
        <w:rPr>
          <w:lang w:val="es-MX"/>
        </w:rPr>
        <w:t>.</w:t>
      </w:r>
      <w:r w:rsidRPr="00DF5F45">
        <w:rPr>
          <w:lang w:val="es-MX"/>
        </w:rPr>
        <w:t xml:space="preserve"> xxxxx</w:t>
      </w: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lang w:val="es-MX"/>
        </w:rPr>
        <w:t>Correo electrónico correspondiente al autor1</w:t>
      </w:r>
    </w:p>
    <w:p w:rsidR="0082671C" w:rsidRPr="00DF5F45" w:rsidRDefault="0036503A" w:rsidP="0082671C">
      <w:pPr>
        <w:jc w:val="center"/>
        <w:rPr>
          <w:lang w:val="es-MX"/>
        </w:rPr>
      </w:pPr>
      <w:r w:rsidRPr="00DF5F45">
        <w:rPr>
          <w:lang w:val="es-MX"/>
        </w:rPr>
        <w:t>Correo electrónico correspondiente al autor2</w:t>
      </w:r>
    </w:p>
    <w:p w:rsidR="0036503A" w:rsidRPr="00DF5F45" w:rsidRDefault="0036503A" w:rsidP="0082671C">
      <w:pPr>
        <w:jc w:val="center"/>
        <w:rPr>
          <w:lang w:val="es-MX"/>
        </w:rPr>
      </w:pP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vertAlign w:val="superscript"/>
          <w:lang w:val="es-MX"/>
        </w:rPr>
        <w:t>2</w:t>
      </w:r>
      <w:r w:rsidRPr="00DF5F45">
        <w:rPr>
          <w:lang w:val="es-MX"/>
        </w:rPr>
        <w:t>Departmento de Xxxxxxx</w:t>
      </w: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lang w:val="es-MX"/>
        </w:rPr>
        <w:t xml:space="preserve">Universidad </w:t>
      </w:r>
      <w:r w:rsidR="00DF5F45" w:rsidRPr="00DF5F45">
        <w:rPr>
          <w:lang w:val="es-MX"/>
        </w:rPr>
        <w:t xml:space="preserve">Tecnológica </w:t>
      </w:r>
      <w:r w:rsidRPr="00DF5F45">
        <w:rPr>
          <w:lang w:val="es-MX"/>
        </w:rPr>
        <w:t>de Xxxxxxxx</w:t>
      </w: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lang w:val="es-MX"/>
        </w:rPr>
        <w:t>Domicilio línea 1</w:t>
      </w: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lang w:val="es-MX"/>
        </w:rPr>
        <w:t>Ciudad, Estado, C</w:t>
      </w:r>
      <w:r w:rsidR="00DF5F45" w:rsidRPr="00DF5F45">
        <w:rPr>
          <w:lang w:val="es-MX"/>
        </w:rPr>
        <w:t>.P</w:t>
      </w:r>
      <w:r w:rsidRPr="00DF5F45">
        <w:rPr>
          <w:lang w:val="es-MX"/>
        </w:rPr>
        <w:t>.</w:t>
      </w:r>
      <w:r w:rsidR="00DF5F45" w:rsidRPr="00DF5F45">
        <w:rPr>
          <w:lang w:val="es-MX"/>
        </w:rPr>
        <w:t xml:space="preserve"> xxxxx</w:t>
      </w:r>
    </w:p>
    <w:p w:rsidR="0082671C" w:rsidRPr="00DF5F45" w:rsidRDefault="0082671C" w:rsidP="0082671C">
      <w:pPr>
        <w:jc w:val="center"/>
        <w:rPr>
          <w:lang w:val="es-MX"/>
        </w:rPr>
      </w:pPr>
      <w:r w:rsidRPr="00DF5F45">
        <w:rPr>
          <w:lang w:val="es-MX"/>
        </w:rPr>
        <w:t>Correo electrónico correspondiente al autor</w:t>
      </w:r>
      <w:r w:rsidR="0036503A" w:rsidRPr="00DF5F45">
        <w:rPr>
          <w:lang w:val="es-MX"/>
        </w:rPr>
        <w:t>3</w:t>
      </w:r>
    </w:p>
    <w:p w:rsidR="0082671C" w:rsidRPr="00DF5F45" w:rsidRDefault="0082671C" w:rsidP="0082671C">
      <w:pPr>
        <w:jc w:val="center"/>
        <w:rPr>
          <w:lang w:val="es-MX"/>
        </w:rPr>
      </w:pPr>
    </w:p>
    <w:p w:rsidR="0082671C" w:rsidRPr="00DF5F45" w:rsidRDefault="0082671C" w:rsidP="0082671C">
      <w:pPr>
        <w:adjustRightInd w:val="0"/>
        <w:jc w:val="both"/>
        <w:rPr>
          <w:lang w:val="es-MX"/>
        </w:rPr>
      </w:pPr>
      <w:r w:rsidRPr="00DF5F45">
        <w:rPr>
          <w:b/>
          <w:bCs/>
          <w:lang w:val="es-MX"/>
        </w:rPr>
        <w:t xml:space="preserve">Abstracto: </w:t>
      </w:r>
      <w:r w:rsidRPr="00DF5F45">
        <w:rPr>
          <w:lang w:val="es-MX"/>
        </w:rPr>
        <w:t>Este artículo ilustra la preparación del manuscrito en MS</w:t>
      </w:r>
      <w:r w:rsidR="008C15A2">
        <w:rPr>
          <w:lang w:val="es-MX"/>
        </w:rPr>
        <w:t xml:space="preserve"> OFFICE</w:t>
      </w:r>
      <w:r w:rsidRPr="00DF5F45">
        <w:rPr>
          <w:lang w:val="es-MX"/>
        </w:rPr>
        <w:t xml:space="preserve">WORD. </w:t>
      </w:r>
      <w:r w:rsidRPr="008C15A2">
        <w:rPr>
          <w:b/>
          <w:lang w:val="es-MX"/>
        </w:rPr>
        <w:t>Todos los artículos deben de se enviados como un documento de MS</w:t>
      </w:r>
      <w:r w:rsidR="008C15A2">
        <w:rPr>
          <w:b/>
          <w:lang w:val="es-MX"/>
        </w:rPr>
        <w:t xml:space="preserve"> OFFICE </w:t>
      </w:r>
      <w:r w:rsidRPr="008C15A2">
        <w:rPr>
          <w:b/>
          <w:lang w:val="es-MX"/>
        </w:rPr>
        <w:t xml:space="preserve">WORD </w:t>
      </w:r>
      <w:r w:rsidR="008C15A2" w:rsidRPr="008C15A2">
        <w:rPr>
          <w:b/>
          <w:lang w:val="es-MX"/>
        </w:rPr>
        <w:t xml:space="preserve">como un archivo .docx </w:t>
      </w:r>
      <w:r w:rsidRPr="008C15A2">
        <w:rPr>
          <w:b/>
          <w:lang w:val="es-MX"/>
        </w:rPr>
        <w:t xml:space="preserve">y </w:t>
      </w:r>
      <w:r w:rsidRPr="00DF5F45">
        <w:rPr>
          <w:b/>
          <w:lang w:val="es-MX"/>
        </w:rPr>
        <w:t xml:space="preserve">el tamaño no debe de exceder de </w:t>
      </w:r>
      <w:r w:rsidR="00B92496" w:rsidRPr="00DF5F45">
        <w:rPr>
          <w:b/>
          <w:lang w:val="es-MX"/>
        </w:rPr>
        <w:t>10</w:t>
      </w:r>
      <w:r w:rsidRPr="00DF5F45">
        <w:rPr>
          <w:b/>
          <w:lang w:val="es-MX"/>
        </w:rPr>
        <w:t xml:space="preserve"> MB. </w:t>
      </w:r>
      <w:r w:rsidRPr="00DF5F45">
        <w:rPr>
          <w:lang w:val="es-MX"/>
        </w:rPr>
        <w:t xml:space="preserve">La </w:t>
      </w:r>
      <w:r w:rsidRPr="00DF5F45">
        <w:rPr>
          <w:b/>
          <w:lang w:val="es-MX"/>
        </w:rPr>
        <w:t>longitud del escrito est</w:t>
      </w:r>
      <w:r w:rsidR="005930DA" w:rsidRPr="00DF5F45">
        <w:rPr>
          <w:b/>
          <w:lang w:val="es-MX"/>
        </w:rPr>
        <w:t>á</w:t>
      </w:r>
      <w:r w:rsidRPr="00DF5F45">
        <w:rPr>
          <w:b/>
          <w:lang w:val="es-MX"/>
        </w:rPr>
        <w:t xml:space="preserve"> limitad</w:t>
      </w:r>
      <w:r w:rsidR="00F20E88" w:rsidRPr="00DF5F45">
        <w:rPr>
          <w:b/>
          <w:lang w:val="es-MX"/>
        </w:rPr>
        <w:t>a</w:t>
      </w:r>
      <w:r w:rsidRPr="00DF5F45">
        <w:rPr>
          <w:b/>
          <w:lang w:val="es-MX"/>
        </w:rPr>
        <w:t xml:space="preserve"> a 8 p</w:t>
      </w:r>
      <w:r w:rsidR="002804F7" w:rsidRPr="00DF5F45">
        <w:rPr>
          <w:b/>
          <w:lang w:val="es-MX"/>
        </w:rPr>
        <w:t>á</w:t>
      </w:r>
      <w:r w:rsidRPr="00DF5F45">
        <w:rPr>
          <w:b/>
          <w:lang w:val="es-MX"/>
        </w:rPr>
        <w:t>ginas tamaño carta</w:t>
      </w:r>
      <w:r w:rsidRPr="00DF5F45">
        <w:rPr>
          <w:lang w:val="es-MX"/>
        </w:rPr>
        <w:t xml:space="preserve">, es decir 8 ½  pulgadas de ancho y 11 pulgadas de largo. Las páginas no deben de ser numeradas y el abstracto no debería de exceder de 150 palabras. Por favor, deje una línea en blanco de 10 pt entre </w:t>
      </w:r>
      <w:r w:rsidR="00DF5F45" w:rsidRPr="00DF5F45">
        <w:rPr>
          <w:lang w:val="es-MX"/>
        </w:rPr>
        <w:t>cada uno de la</w:t>
      </w:r>
      <w:r w:rsidRPr="00DF5F45">
        <w:rPr>
          <w:lang w:val="es-MX"/>
        </w:rPr>
        <w:t xml:space="preserve">s </w:t>
      </w:r>
      <w:r w:rsidR="00DF5F45" w:rsidRPr="00DF5F45">
        <w:rPr>
          <w:lang w:val="es-MX"/>
        </w:rPr>
        <w:t xml:space="preserve">partes </w:t>
      </w:r>
      <w:r w:rsidRPr="00DF5F45">
        <w:rPr>
          <w:lang w:val="es-MX"/>
        </w:rPr>
        <w:t xml:space="preserve">siguientes: </w:t>
      </w:r>
      <w:r w:rsidR="00DF5F45">
        <w:rPr>
          <w:lang w:val="es-MX"/>
        </w:rPr>
        <w:t>tí</w:t>
      </w:r>
      <w:r w:rsidRPr="00DF5F45">
        <w:rPr>
          <w:lang w:val="es-MX"/>
        </w:rPr>
        <w:t xml:space="preserve">tulo, nombres de los autores, dirección de los autores y </w:t>
      </w:r>
      <w:r w:rsidR="00DF5F45">
        <w:rPr>
          <w:lang w:val="es-MX"/>
        </w:rPr>
        <w:t xml:space="preserve">el </w:t>
      </w:r>
      <w:r w:rsidRPr="00DF5F45">
        <w:rPr>
          <w:lang w:val="es-MX"/>
        </w:rPr>
        <w:t xml:space="preserve">abstracto. Los márgenes </w:t>
      </w:r>
      <w:r w:rsidR="00DF5F45">
        <w:rPr>
          <w:lang w:val="es-MX"/>
        </w:rPr>
        <w:t xml:space="preserve">del documento </w:t>
      </w:r>
      <w:r w:rsidRPr="00DF5F45">
        <w:rPr>
          <w:lang w:val="es-MX"/>
        </w:rPr>
        <w:t>son 0.8 pulgadas a la izquierda, 0.8 pulgadas a la derecha, 1.5 pulgadas en el lado superior y 0.5 pulgadas en</w:t>
      </w:r>
      <w:r w:rsidR="00DF5F45">
        <w:rPr>
          <w:lang w:val="es-MX"/>
        </w:rPr>
        <w:t xml:space="preserve"> la parte inferior. Todo el artí</w:t>
      </w:r>
      <w:r w:rsidRPr="00DF5F45">
        <w:rPr>
          <w:lang w:val="es-MX"/>
        </w:rPr>
        <w:t xml:space="preserve">culo deberá estar con letra </w:t>
      </w:r>
      <w:r w:rsidR="00DF5F45">
        <w:rPr>
          <w:lang w:val="es-MX"/>
        </w:rPr>
        <w:t xml:space="preserve">tipo </w:t>
      </w:r>
      <w:r w:rsidRPr="00DF5F45">
        <w:rPr>
          <w:b/>
          <w:lang w:val="es-MX"/>
        </w:rPr>
        <w:t>Times New Roman</w:t>
      </w:r>
      <w:r w:rsidRPr="00DF5F45">
        <w:rPr>
          <w:lang w:val="es-MX"/>
        </w:rPr>
        <w:t xml:space="preserve"> de diferente tamaño como se indica a continuación</w:t>
      </w:r>
      <w:r w:rsidR="00B72C90" w:rsidRPr="00DF5F45">
        <w:rPr>
          <w:lang w:val="es-MX"/>
        </w:rPr>
        <w:t>: el</w:t>
      </w:r>
      <w:r w:rsidRPr="00DF5F45">
        <w:rPr>
          <w:lang w:val="es-MX"/>
        </w:rPr>
        <w:t xml:space="preserve"> artí</w:t>
      </w:r>
      <w:r w:rsidR="00DF5F45">
        <w:rPr>
          <w:lang w:val="es-MX"/>
        </w:rPr>
        <w:t>culo inicia con el tí</w:t>
      </w:r>
      <w:r w:rsidRPr="00DF5F45">
        <w:rPr>
          <w:lang w:val="es-MX"/>
        </w:rPr>
        <w:t xml:space="preserve">tulo en </w:t>
      </w:r>
      <w:r w:rsidRPr="00DF5F45">
        <w:rPr>
          <w:b/>
          <w:lang w:val="es-MX"/>
        </w:rPr>
        <w:t>negritas</w:t>
      </w:r>
      <w:r w:rsidRPr="00DF5F45">
        <w:rPr>
          <w:lang w:val="es-MX"/>
        </w:rPr>
        <w:t xml:space="preserve"> (</w:t>
      </w:r>
      <w:r w:rsidRPr="00DF5F45">
        <w:rPr>
          <w:b/>
          <w:lang w:val="es-MX"/>
        </w:rPr>
        <w:t>bold</w:t>
      </w:r>
      <w:r w:rsidRPr="00DF5F45">
        <w:rPr>
          <w:lang w:val="es-MX"/>
        </w:rPr>
        <w:t xml:space="preserve">) con tamaño 14pt, después siguen los detalles para cada autor con tamaño 10 pt, así como el cuerpo </w:t>
      </w:r>
      <w:r w:rsidR="00DF5F45">
        <w:rPr>
          <w:lang w:val="es-MX"/>
        </w:rPr>
        <w:t xml:space="preserve">del texto </w:t>
      </w:r>
      <w:r w:rsidRPr="00DF5F45">
        <w:rPr>
          <w:lang w:val="es-MX"/>
        </w:rPr>
        <w:t xml:space="preserve">debe estar con tamaño 10 pt. El nombre del archivo </w:t>
      </w:r>
      <w:r w:rsidR="00DF5F45">
        <w:rPr>
          <w:lang w:val="es-MX"/>
        </w:rPr>
        <w:t>para envío</w:t>
      </w:r>
      <w:r w:rsidR="00874901">
        <w:rPr>
          <w:lang w:val="es-MX"/>
        </w:rPr>
        <w:t>debe de ser el nombre del artí</w:t>
      </w:r>
      <w:r w:rsidRPr="00DF5F45">
        <w:rPr>
          <w:lang w:val="es-MX"/>
        </w:rPr>
        <w:t>culo.doc</w:t>
      </w:r>
      <w:r w:rsidR="00874901">
        <w:rPr>
          <w:lang w:val="es-MX"/>
        </w:rPr>
        <w:t>x</w:t>
      </w:r>
      <w:r w:rsidRPr="00DF5F45">
        <w:rPr>
          <w:lang w:val="es-MX"/>
        </w:rPr>
        <w:t xml:space="preserve">. Por ejemplo, si el nombre de su artículo es </w:t>
      </w:r>
      <w:r w:rsidR="00DF5F45">
        <w:rPr>
          <w:lang w:val="es-MX"/>
        </w:rPr>
        <w:t>DESARROLLO DE NANOTUBOS</w:t>
      </w:r>
      <w:r w:rsidRPr="00DF5F45">
        <w:rPr>
          <w:lang w:val="es-MX"/>
        </w:rPr>
        <w:t xml:space="preserve">, el nombre del archivo debe ser </w:t>
      </w:r>
      <w:r w:rsidR="00DF5F45">
        <w:rPr>
          <w:lang w:val="es-MX"/>
        </w:rPr>
        <w:t>DESARROLLO DE NA</w:t>
      </w:r>
      <w:r w:rsidR="00CD2213">
        <w:rPr>
          <w:lang w:val="es-MX"/>
        </w:rPr>
        <w:t>N</w:t>
      </w:r>
      <w:r w:rsidR="00DF5F45">
        <w:rPr>
          <w:lang w:val="es-MX"/>
        </w:rPr>
        <w:t>OTUBOS</w:t>
      </w:r>
      <w:r w:rsidRPr="00DF5F45">
        <w:rPr>
          <w:lang w:val="es-MX"/>
        </w:rPr>
        <w:t>.doc</w:t>
      </w:r>
      <w:r w:rsidR="00CA3F95">
        <w:rPr>
          <w:lang w:val="es-MX"/>
        </w:rPr>
        <w:t>x</w:t>
      </w:r>
      <w:r w:rsidRPr="00DF5F45">
        <w:rPr>
          <w:lang w:val="es-MX"/>
        </w:rPr>
        <w:t xml:space="preserve">. Si tiene alguna pregunta sobre este formato, por favor dirija sus preguntas a </w:t>
      </w:r>
      <w:hyperlink r:id="rId9" w:history="1">
        <w:r w:rsidR="00BE6450" w:rsidRPr="00DF5F45">
          <w:rPr>
            <w:rStyle w:val="Hipervnculo"/>
            <w:lang w:val="es-MX"/>
          </w:rPr>
          <w:t>pacosta@itchihuahua.edu.mx</w:t>
        </w:r>
      </w:hyperlink>
      <w:r w:rsidR="008C15A2">
        <w:t xml:space="preserve"> </w:t>
      </w:r>
      <w:r w:rsidR="00BE6450" w:rsidRPr="00DF5F45">
        <w:rPr>
          <w:rStyle w:val="subjectsenderlabel"/>
          <w:lang w:val="es-MX"/>
        </w:rPr>
        <w:t xml:space="preserve">o </w:t>
      </w:r>
      <w:r w:rsidR="00DF5F45" w:rsidRPr="00DF5F45">
        <w:rPr>
          <w:rStyle w:val="subjectsenderlabel"/>
          <w:lang w:val="es-MX"/>
        </w:rPr>
        <w:t>al coordinador del área de</w:t>
      </w:r>
      <w:r w:rsidR="00DF5F45">
        <w:rPr>
          <w:rStyle w:val="subjectsenderlabel"/>
          <w:lang w:val="es-MX"/>
        </w:rPr>
        <w:t xml:space="preserve">l conocimiento </w:t>
      </w:r>
      <w:r w:rsidR="00F924FA">
        <w:rPr>
          <w:rStyle w:val="subjectsenderlabel"/>
          <w:lang w:val="es-MX"/>
        </w:rPr>
        <w:t xml:space="preserve">al que corresponde </w:t>
      </w:r>
      <w:r w:rsidR="00DF5F45" w:rsidRPr="00DF5F45">
        <w:rPr>
          <w:rStyle w:val="subjectsenderlabel"/>
          <w:lang w:val="es-MX"/>
        </w:rPr>
        <w:t>su artículo.</w:t>
      </w:r>
    </w:p>
    <w:p w:rsidR="0082671C" w:rsidRPr="00DF5F45" w:rsidRDefault="0082671C" w:rsidP="0082671C">
      <w:pPr>
        <w:adjustRightInd w:val="0"/>
        <w:jc w:val="both"/>
        <w:rPr>
          <w:lang w:val="es-MX"/>
        </w:rPr>
      </w:pPr>
    </w:p>
    <w:p w:rsidR="0082671C" w:rsidRDefault="00CD2213" w:rsidP="0082671C">
      <w:pPr>
        <w:adjustRightInd w:val="0"/>
        <w:jc w:val="both"/>
        <w:rPr>
          <w:lang w:val="es-MX"/>
        </w:rPr>
      </w:pPr>
      <w:r w:rsidRPr="00CD2213">
        <w:rPr>
          <w:b/>
          <w:lang w:val="es-MX"/>
        </w:rPr>
        <w:t>Palabras clave:</w:t>
      </w:r>
      <w:r>
        <w:rPr>
          <w:lang w:val="es-MX"/>
        </w:rPr>
        <w:t xml:space="preserve"> Formato, títulos, párrafos, figuras, tablas, referencias</w:t>
      </w:r>
      <w:r w:rsidR="00F02BB3">
        <w:rPr>
          <w:lang w:val="es-MX"/>
        </w:rPr>
        <w:t xml:space="preserve"> (línea opcional)</w:t>
      </w:r>
      <w:r>
        <w:rPr>
          <w:lang w:val="es-MX"/>
        </w:rPr>
        <w:t>.</w:t>
      </w:r>
    </w:p>
    <w:p w:rsidR="00CD2213" w:rsidRDefault="00CD2213" w:rsidP="0082671C">
      <w:pPr>
        <w:adjustRightInd w:val="0"/>
        <w:jc w:val="both"/>
        <w:rPr>
          <w:lang w:val="es-MX"/>
        </w:rPr>
      </w:pPr>
    </w:p>
    <w:p w:rsidR="00CD2213" w:rsidRPr="00DF5F45" w:rsidRDefault="00CD2213" w:rsidP="0082671C">
      <w:pPr>
        <w:adjustRightInd w:val="0"/>
        <w:jc w:val="both"/>
        <w:rPr>
          <w:lang w:val="es-MX"/>
        </w:rPr>
      </w:pPr>
    </w:p>
    <w:p w:rsidR="0082671C" w:rsidRPr="008C15A2" w:rsidRDefault="0082671C" w:rsidP="008C15A2">
      <w:pPr>
        <w:jc w:val="center"/>
        <w:rPr>
          <w:b/>
          <w:lang w:val="es-MX"/>
        </w:rPr>
      </w:pPr>
      <w:r w:rsidRPr="008C15A2">
        <w:rPr>
          <w:b/>
          <w:lang w:val="es-MX"/>
        </w:rPr>
        <w:t>1. IN</w:t>
      </w:r>
      <w:r w:rsidR="008C15A2">
        <w:rPr>
          <w:b/>
          <w:lang w:val="es-MX"/>
        </w:rPr>
        <w:t>TRODUCCIÓN</w:t>
      </w:r>
    </w:p>
    <w:p w:rsidR="00A51ABC" w:rsidRPr="00A51ABC" w:rsidRDefault="00A51ABC" w:rsidP="00A51ABC">
      <w:pPr>
        <w:rPr>
          <w:lang w:val="es-MX"/>
        </w:rPr>
      </w:pPr>
    </w:p>
    <w:p w:rsidR="0082671C" w:rsidRDefault="00CA3F95" w:rsidP="00A51ABC">
      <w:pPr>
        <w:pStyle w:val="Piedepgina"/>
        <w:tabs>
          <w:tab w:val="clear" w:pos="4320"/>
          <w:tab w:val="clear" w:pos="8640"/>
        </w:tabs>
        <w:jc w:val="both"/>
        <w:rPr>
          <w:lang w:val="es-MX"/>
        </w:rPr>
      </w:pPr>
      <w:r>
        <w:rPr>
          <w:lang w:val="es-MX"/>
        </w:rPr>
        <w:t>El número de autores está limitado</w:t>
      </w:r>
      <w:r w:rsidR="00A51ABC">
        <w:rPr>
          <w:lang w:val="es-MX"/>
        </w:rPr>
        <w:t xml:space="preserve"> a cuatro. Si todos los autores pertenecen a la misma institución no utilice la enumeración en los nombres de ellos ni en la institución de procedencia (solo es una). Los nombres de los autores no deben tener títulos académicos o profesionales, solo nombres y apellidos.</w:t>
      </w:r>
    </w:p>
    <w:p w:rsidR="00CA3F95" w:rsidRPr="00DF5F45" w:rsidRDefault="00CA3F95" w:rsidP="0082671C">
      <w:pPr>
        <w:pStyle w:val="Piedepgina"/>
        <w:tabs>
          <w:tab w:val="clear" w:pos="4320"/>
          <w:tab w:val="clear" w:pos="8640"/>
        </w:tabs>
        <w:rPr>
          <w:lang w:val="es-MX"/>
        </w:rPr>
      </w:pPr>
    </w:p>
    <w:p w:rsidR="0082671C" w:rsidRPr="00DF5F45" w:rsidRDefault="0082671C" w:rsidP="00A51ABC">
      <w:pPr>
        <w:ind w:firstLine="426"/>
        <w:jc w:val="both"/>
        <w:rPr>
          <w:lang w:val="es-MX"/>
        </w:rPr>
      </w:pPr>
      <w:r w:rsidRPr="00DF5F45">
        <w:rPr>
          <w:lang w:val="es-MX"/>
        </w:rPr>
        <w:t xml:space="preserve">El espacio entre el abstracto y el </w:t>
      </w:r>
      <w:r w:rsidR="00F924FA">
        <w:rPr>
          <w:lang w:val="es-MX"/>
        </w:rPr>
        <w:t>título</w:t>
      </w:r>
      <w:r w:rsidRPr="00DF5F45">
        <w:rPr>
          <w:lang w:val="es-MX"/>
        </w:rPr>
        <w:t xml:space="preserve"> del texto es de dos líneas de 10 pt. Todos los títulos principales deben estar </w:t>
      </w:r>
      <w:r w:rsidR="00F924FA">
        <w:rPr>
          <w:lang w:val="es-MX"/>
        </w:rPr>
        <w:t>e</w:t>
      </w:r>
      <w:r w:rsidRPr="00DF5F45">
        <w:rPr>
          <w:lang w:val="es-MX"/>
        </w:rPr>
        <w:t>numerados, con letras mayúsculas en negritas</w:t>
      </w:r>
      <w:r w:rsidR="00814F3F">
        <w:rPr>
          <w:lang w:val="es-MX"/>
        </w:rPr>
        <w:t>,</w:t>
      </w:r>
      <w:r w:rsidRPr="00DF5F45">
        <w:rPr>
          <w:lang w:val="es-MX"/>
        </w:rPr>
        <w:t xml:space="preserve"> de tamaño 10 pt</w:t>
      </w:r>
      <w:r w:rsidR="00814F3F">
        <w:rPr>
          <w:lang w:val="es-MX"/>
        </w:rPr>
        <w:t>, centrados sin sangría</w:t>
      </w:r>
      <w:r w:rsidRPr="00DF5F45">
        <w:rPr>
          <w:lang w:val="es-MX"/>
        </w:rPr>
        <w:t xml:space="preserve">. El primer párrafo de cada sección, después de un </w:t>
      </w:r>
      <w:r w:rsidR="00F924FA">
        <w:rPr>
          <w:lang w:val="es-MX"/>
        </w:rPr>
        <w:t>título</w:t>
      </w:r>
      <w:r w:rsidRPr="00DF5F45">
        <w:rPr>
          <w:lang w:val="es-MX"/>
        </w:rPr>
        <w:t xml:space="preserve"> principal no lleva sangría y lleva un espacio de una línea de 10 pt.</w:t>
      </w:r>
    </w:p>
    <w:p w:rsidR="0082671C" w:rsidRPr="00DF5F45" w:rsidRDefault="0082671C" w:rsidP="00F924FA">
      <w:pPr>
        <w:ind w:firstLine="431"/>
        <w:jc w:val="both"/>
        <w:rPr>
          <w:lang w:val="es-MX"/>
        </w:rPr>
      </w:pPr>
      <w:r w:rsidRPr="00DF5F45">
        <w:rPr>
          <w:lang w:val="es-MX"/>
        </w:rPr>
        <w:t xml:space="preserve">Todos los párrafos subsecuentes llevan una sangría de </w:t>
      </w:r>
      <w:r w:rsidR="00F924FA">
        <w:rPr>
          <w:lang w:val="es-MX"/>
        </w:rPr>
        <w:t>0</w:t>
      </w:r>
      <w:r w:rsidRPr="00DF5F45">
        <w:rPr>
          <w:lang w:val="es-MX"/>
        </w:rPr>
        <w:t xml:space="preserve">.3 pulgadas, como se muestra en este formato, </w:t>
      </w:r>
      <w:r w:rsidR="00F924FA">
        <w:rPr>
          <w:lang w:val="es-MX"/>
        </w:rPr>
        <w:t>es opcional insertar una línea de espacio o ninguna</w:t>
      </w:r>
      <w:r w:rsidRPr="00DF5F45">
        <w:rPr>
          <w:lang w:val="es-MX"/>
        </w:rPr>
        <w:t xml:space="preserve"> entre párrafos. Un espacio de </w:t>
      </w:r>
      <w:r w:rsidR="00F924FA">
        <w:rPr>
          <w:lang w:val="es-MX"/>
        </w:rPr>
        <w:t xml:space="preserve">una </w:t>
      </w:r>
      <w:r w:rsidRPr="00DF5F45">
        <w:rPr>
          <w:lang w:val="es-MX"/>
        </w:rPr>
        <w:t xml:space="preserve">línea de 10 pt va después de cada sección antes de un </w:t>
      </w:r>
      <w:r w:rsidR="00F924FA">
        <w:rPr>
          <w:lang w:val="es-MX"/>
        </w:rPr>
        <w:t>título</w:t>
      </w:r>
      <w:r w:rsidR="00F924FA" w:rsidRPr="00DF5F45">
        <w:rPr>
          <w:lang w:val="es-MX"/>
        </w:rPr>
        <w:t>principal</w:t>
      </w:r>
      <w:r w:rsidR="00F924FA">
        <w:rPr>
          <w:lang w:val="es-MX"/>
        </w:rPr>
        <w:t xml:space="preserve"> o subtítulo de sección</w:t>
      </w:r>
      <w:r w:rsidRPr="00DF5F45">
        <w:rPr>
          <w:lang w:val="es-MX"/>
        </w:rPr>
        <w:t>.</w:t>
      </w:r>
    </w:p>
    <w:p w:rsidR="0082671C" w:rsidRPr="00DF5F45" w:rsidRDefault="0082671C" w:rsidP="0082671C">
      <w:pPr>
        <w:pStyle w:val="Textoindependiente"/>
        <w:rPr>
          <w:lang w:val="es-MX"/>
        </w:rPr>
      </w:pPr>
    </w:p>
    <w:p w:rsidR="0082671C" w:rsidRPr="00DF5F45" w:rsidRDefault="0082671C" w:rsidP="0082671C">
      <w:pPr>
        <w:rPr>
          <w:b/>
          <w:bCs/>
          <w:lang w:val="es-MX"/>
        </w:rPr>
      </w:pPr>
      <w:r w:rsidRPr="00DF5F45">
        <w:rPr>
          <w:b/>
          <w:bCs/>
          <w:lang w:val="es-MX"/>
        </w:rPr>
        <w:t xml:space="preserve">1.1 </w:t>
      </w:r>
      <w:r w:rsidR="00F924FA">
        <w:rPr>
          <w:b/>
          <w:bCs/>
          <w:lang w:val="es-MX"/>
        </w:rPr>
        <w:t>Título</w:t>
      </w:r>
      <w:r w:rsidRPr="00DF5F45">
        <w:rPr>
          <w:b/>
          <w:bCs/>
          <w:lang w:val="es-MX"/>
        </w:rPr>
        <w:t xml:space="preserve"> de Segundo Nivel</w:t>
      </w:r>
    </w:p>
    <w:p w:rsidR="0082671C" w:rsidRPr="00DF5F45" w:rsidRDefault="0082671C" w:rsidP="0082671C">
      <w:pPr>
        <w:pStyle w:val="Textoindependiente"/>
        <w:rPr>
          <w:lang w:val="es-MX"/>
        </w:rPr>
      </w:pPr>
    </w:p>
    <w:p w:rsidR="0082671C" w:rsidRPr="00DF5F45" w:rsidRDefault="0082671C" w:rsidP="0082671C">
      <w:pPr>
        <w:pStyle w:val="Textoindependiente"/>
        <w:rPr>
          <w:lang w:val="es-MX"/>
        </w:rPr>
      </w:pPr>
      <w:r w:rsidRPr="00DF5F45">
        <w:rPr>
          <w:lang w:val="es-MX"/>
        </w:rPr>
        <w:t xml:space="preserve">El primer párrafo después de un </w:t>
      </w:r>
      <w:r w:rsidR="00F924FA">
        <w:rPr>
          <w:lang w:val="es-MX"/>
        </w:rPr>
        <w:t>título</w:t>
      </w:r>
      <w:r w:rsidR="00980465">
        <w:rPr>
          <w:lang w:val="es-MX"/>
        </w:rPr>
        <w:t xml:space="preserve">de segundo nivel </w:t>
      </w:r>
      <w:r w:rsidRPr="00DF5F45">
        <w:rPr>
          <w:lang w:val="es-MX"/>
        </w:rPr>
        <w:t>no debe de llevar sangría con una línea de espacio antes de éste, como se muestra aquí.</w:t>
      </w:r>
      <w:r w:rsidR="00F924FA">
        <w:rPr>
          <w:lang w:val="es-MX"/>
        </w:rPr>
        <w:t xml:space="preserve"> El título </w:t>
      </w:r>
      <w:r w:rsidR="00980465">
        <w:rPr>
          <w:lang w:val="es-MX"/>
        </w:rPr>
        <w:t xml:space="preserve">de segundo nivel </w:t>
      </w:r>
      <w:r w:rsidR="00F924FA">
        <w:rPr>
          <w:lang w:val="es-MX"/>
        </w:rPr>
        <w:t xml:space="preserve">debe </w:t>
      </w:r>
      <w:r w:rsidR="00980465">
        <w:rPr>
          <w:lang w:val="es-MX"/>
        </w:rPr>
        <w:t xml:space="preserve">estar en </w:t>
      </w:r>
      <w:r w:rsidR="00980465" w:rsidRPr="00980465">
        <w:rPr>
          <w:b/>
          <w:lang w:val="es-MX"/>
        </w:rPr>
        <w:t>negritas</w:t>
      </w:r>
      <w:r w:rsidR="00980465">
        <w:rPr>
          <w:lang w:val="es-MX"/>
        </w:rPr>
        <w:t xml:space="preserve"> y </w:t>
      </w:r>
      <w:r w:rsidR="00F924FA">
        <w:rPr>
          <w:lang w:val="es-MX"/>
        </w:rPr>
        <w:t>tener sus palabras principales con mayúscula en su primer letra y en minúsculas las demás, ver el ejemplo de este párrafo arriba (1.1).</w:t>
      </w:r>
    </w:p>
    <w:p w:rsidR="0082671C" w:rsidRPr="00DF5F45" w:rsidRDefault="0082671C" w:rsidP="0082671C">
      <w:pPr>
        <w:pStyle w:val="Textoindependiente"/>
        <w:ind w:firstLine="450"/>
        <w:rPr>
          <w:lang w:val="es-MX"/>
        </w:rPr>
      </w:pPr>
      <w:r w:rsidRPr="00DF5F45">
        <w:rPr>
          <w:lang w:val="es-MX"/>
        </w:rPr>
        <w:lastRenderedPageBreak/>
        <w:t xml:space="preserve">El segundo y todos los párrafos subsecuentes llevan una sangría de </w:t>
      </w:r>
      <w:r w:rsidR="00980465">
        <w:rPr>
          <w:lang w:val="es-MX"/>
        </w:rPr>
        <w:t>0</w:t>
      </w:r>
      <w:r w:rsidRPr="00DF5F45">
        <w:rPr>
          <w:lang w:val="es-MX"/>
        </w:rPr>
        <w:t xml:space="preserve">.3 pulgadas, como se muestra aquí, </w:t>
      </w:r>
      <w:r w:rsidR="00980465">
        <w:rPr>
          <w:lang w:val="es-MX"/>
        </w:rPr>
        <w:t xml:space="preserve">con o sin </w:t>
      </w:r>
      <w:r w:rsidRPr="00DF5F45">
        <w:rPr>
          <w:lang w:val="es-MX"/>
        </w:rPr>
        <w:t xml:space="preserve">líneas de espacio entre párrafos. </w:t>
      </w:r>
    </w:p>
    <w:p w:rsidR="0082671C" w:rsidRPr="00DF5F45" w:rsidRDefault="0082671C" w:rsidP="0082671C">
      <w:pPr>
        <w:pStyle w:val="Textoindependiente"/>
        <w:rPr>
          <w:lang w:val="es-MX"/>
        </w:rPr>
      </w:pPr>
    </w:p>
    <w:p w:rsidR="0082671C" w:rsidRPr="00DF5F45" w:rsidRDefault="00980465" w:rsidP="0082671C">
      <w:pPr>
        <w:pStyle w:val="Textoindependiente"/>
        <w:rPr>
          <w:lang w:val="es-MX"/>
        </w:rPr>
      </w:pPr>
      <w:r>
        <w:rPr>
          <w:lang w:val="es-MX"/>
        </w:rPr>
        <w:t xml:space="preserve">1.1.1 </w:t>
      </w:r>
      <w:r w:rsidR="00F924FA">
        <w:rPr>
          <w:u w:val="single"/>
          <w:lang w:val="es-MX"/>
        </w:rPr>
        <w:t>Título</w:t>
      </w:r>
      <w:r w:rsidR="0082671C" w:rsidRPr="00DF5F45">
        <w:rPr>
          <w:u w:val="single"/>
          <w:lang w:val="es-MX"/>
        </w:rPr>
        <w:t xml:space="preserve"> de Tercer Nivel</w:t>
      </w:r>
    </w:p>
    <w:p w:rsidR="0082671C" w:rsidRPr="00DF5F45" w:rsidRDefault="0082671C" w:rsidP="0082671C">
      <w:pPr>
        <w:pStyle w:val="Textoindependiente"/>
        <w:rPr>
          <w:lang w:val="es-MX"/>
        </w:rPr>
      </w:pPr>
    </w:p>
    <w:p w:rsidR="00980465" w:rsidRPr="00DF5F45" w:rsidRDefault="0082671C" w:rsidP="00980465">
      <w:pPr>
        <w:pStyle w:val="Textoindependiente"/>
        <w:rPr>
          <w:lang w:val="es-MX"/>
        </w:rPr>
      </w:pPr>
      <w:r w:rsidRPr="00DF5F45">
        <w:rPr>
          <w:lang w:val="es-MX"/>
        </w:rPr>
        <w:t xml:space="preserve">El primer párrafo después de un </w:t>
      </w:r>
      <w:r w:rsidR="00F924FA">
        <w:rPr>
          <w:lang w:val="es-MX"/>
        </w:rPr>
        <w:t>título</w:t>
      </w:r>
      <w:r w:rsidR="00980465">
        <w:rPr>
          <w:lang w:val="es-MX"/>
        </w:rPr>
        <w:t xml:space="preserve">de tercer nivel </w:t>
      </w:r>
      <w:r w:rsidRPr="00DF5F45">
        <w:rPr>
          <w:lang w:val="es-MX"/>
        </w:rPr>
        <w:t>no debe de llevar sangría con una línea de espacio antes de éste, como se muestra aquí.</w:t>
      </w:r>
      <w:r w:rsidR="00980465">
        <w:rPr>
          <w:lang w:val="es-MX"/>
        </w:rPr>
        <w:t xml:space="preserve"> El título de tercer nivel debe estar subrayado (solo el título estará subrayado) y tener sus palabras principales con mayúscula en su primer letra y en minúsculas las demás, ver el ejemplo de este párrafo arriba (1.1.1).</w:t>
      </w:r>
    </w:p>
    <w:p w:rsidR="0082671C" w:rsidRPr="00DF5F45" w:rsidRDefault="0082671C" w:rsidP="0082671C">
      <w:pPr>
        <w:pStyle w:val="Textoindependiente"/>
        <w:rPr>
          <w:lang w:val="es-MX"/>
        </w:rPr>
      </w:pPr>
    </w:p>
    <w:p w:rsidR="0082671C" w:rsidRPr="00DF5F45" w:rsidRDefault="0082671C" w:rsidP="0082671C">
      <w:pPr>
        <w:pStyle w:val="Textoindependiente"/>
        <w:ind w:firstLine="450"/>
        <w:rPr>
          <w:lang w:val="es-MX"/>
        </w:rPr>
      </w:pPr>
      <w:r w:rsidRPr="00DF5F45">
        <w:rPr>
          <w:lang w:val="es-MX"/>
        </w:rPr>
        <w:t xml:space="preserve">El segundo y todos los párrafos subsecuentes llevan una sangría de </w:t>
      </w:r>
      <w:r w:rsidR="00980465">
        <w:rPr>
          <w:lang w:val="es-MX"/>
        </w:rPr>
        <w:t>0</w:t>
      </w:r>
      <w:r w:rsidRPr="00DF5F45">
        <w:rPr>
          <w:lang w:val="es-MX"/>
        </w:rPr>
        <w:t xml:space="preserve">.3 pulgadas, como se muestra aquí, </w:t>
      </w:r>
      <w:r w:rsidR="00980465">
        <w:rPr>
          <w:lang w:val="es-MX"/>
        </w:rPr>
        <w:t xml:space="preserve">con o </w:t>
      </w:r>
      <w:r w:rsidRPr="00DF5F45">
        <w:rPr>
          <w:lang w:val="es-MX"/>
        </w:rPr>
        <w:t>sin líneas de espacio entre párrafos. Evite usar más de tres niveles de títulos.</w:t>
      </w:r>
    </w:p>
    <w:p w:rsidR="001D7D6D" w:rsidRDefault="001D7D6D">
      <w:pPr>
        <w:pStyle w:val="Textoindependiente"/>
        <w:rPr>
          <w:lang w:val="es-MX"/>
        </w:rPr>
      </w:pPr>
    </w:p>
    <w:p w:rsidR="00814F3F" w:rsidRPr="00DF5F45" w:rsidRDefault="00814F3F">
      <w:pPr>
        <w:pStyle w:val="Textoindependiente"/>
        <w:rPr>
          <w:lang w:val="es-MX"/>
        </w:rPr>
      </w:pPr>
    </w:p>
    <w:p w:rsidR="001D7D6D" w:rsidRPr="008C15A2" w:rsidRDefault="001D7D6D" w:rsidP="008C15A2">
      <w:pPr>
        <w:jc w:val="center"/>
        <w:rPr>
          <w:b/>
          <w:lang w:val="es-MX"/>
        </w:rPr>
      </w:pPr>
      <w:r w:rsidRPr="008C15A2">
        <w:rPr>
          <w:b/>
          <w:lang w:val="es-MX"/>
        </w:rPr>
        <w:t>2. E</w:t>
      </w:r>
      <w:r w:rsidR="00AE36AC" w:rsidRPr="008C15A2">
        <w:rPr>
          <w:b/>
          <w:lang w:val="es-MX"/>
        </w:rPr>
        <w:t>CUACIONES</w:t>
      </w:r>
    </w:p>
    <w:p w:rsidR="001D7D6D" w:rsidRPr="00DF5F45" w:rsidRDefault="001D7D6D">
      <w:pPr>
        <w:rPr>
          <w:lang w:val="es-MX"/>
        </w:rPr>
      </w:pPr>
    </w:p>
    <w:p w:rsidR="001D7D6D" w:rsidRPr="00DF5F45" w:rsidRDefault="00787F2D">
      <w:pPr>
        <w:jc w:val="both"/>
        <w:rPr>
          <w:lang w:val="es-MX"/>
        </w:rPr>
      </w:pPr>
      <w:r w:rsidRPr="00DF5F45">
        <w:rPr>
          <w:lang w:val="es-MX"/>
        </w:rPr>
        <w:t xml:space="preserve">Las ecuaciones se deben </w:t>
      </w:r>
      <w:r w:rsidR="00980465">
        <w:rPr>
          <w:lang w:val="es-MX"/>
        </w:rPr>
        <w:t>e</w:t>
      </w:r>
      <w:r w:rsidRPr="00DF5F45">
        <w:rPr>
          <w:lang w:val="es-MX"/>
        </w:rPr>
        <w:t xml:space="preserve">numerar de manera </w:t>
      </w:r>
      <w:r w:rsidR="00394A77" w:rsidRPr="00DF5F45">
        <w:rPr>
          <w:lang w:val="es-MX"/>
        </w:rPr>
        <w:t>consecutiva</w:t>
      </w:r>
      <w:r w:rsidRPr="00DF5F45">
        <w:rPr>
          <w:lang w:val="es-MX"/>
        </w:rPr>
        <w:t xml:space="preserve"> empezando con</w:t>
      </w:r>
      <w:r w:rsidR="001D7D6D" w:rsidRPr="00DF5F45">
        <w:rPr>
          <w:lang w:val="es-MX"/>
        </w:rPr>
        <w:t xml:space="preserve"> (1).  </w:t>
      </w:r>
      <w:r w:rsidR="00980465">
        <w:rPr>
          <w:lang w:val="es-MX"/>
        </w:rPr>
        <w:t>La ecuación deberá ajustarse a la izquierda de la línea y el</w:t>
      </w:r>
      <w:r w:rsidRPr="00DF5F45">
        <w:rPr>
          <w:lang w:val="es-MX"/>
        </w:rPr>
        <w:t xml:space="preserve"> número </w:t>
      </w:r>
      <w:r w:rsidR="00394A77" w:rsidRPr="00DF5F45">
        <w:rPr>
          <w:lang w:val="es-MX"/>
        </w:rPr>
        <w:t xml:space="preserve">deberá escribirse entre paréntesis y ajustarse </w:t>
      </w:r>
      <w:r w:rsidR="00814F3F">
        <w:rPr>
          <w:lang w:val="es-MX"/>
        </w:rPr>
        <w:t xml:space="preserve">centrado verticalmente </w:t>
      </w:r>
      <w:r w:rsidR="00394A77" w:rsidRPr="00DF5F45">
        <w:rPr>
          <w:lang w:val="es-MX"/>
        </w:rPr>
        <w:t>a la derecha en la misma línea que la ecuación</w:t>
      </w:r>
      <w:r w:rsidR="001D7D6D" w:rsidRPr="00DF5F45">
        <w:rPr>
          <w:lang w:val="es-MX"/>
        </w:rPr>
        <w:t xml:space="preserve">.  </w:t>
      </w:r>
      <w:r w:rsidR="00394A77" w:rsidRPr="00DF5F45">
        <w:rPr>
          <w:lang w:val="es-MX"/>
        </w:rPr>
        <w:t>Se debe dejar una línea en blanco arriba y abajo de la ecuación.</w:t>
      </w:r>
      <w:r w:rsidR="00814F3F">
        <w:rPr>
          <w:lang w:val="es-MX"/>
        </w:rPr>
        <w:t xml:space="preserve"> Se sugiere usar una línea horizontal de tabla dividida en dos partes:</w:t>
      </w:r>
    </w:p>
    <w:p w:rsidR="00B52E87" w:rsidRPr="00DF5F45" w:rsidRDefault="00B52E87">
      <w:pPr>
        <w:spacing w:line="240" w:lineRule="exact"/>
        <w:rPr>
          <w:lang w:val="es-MX"/>
        </w:rPr>
      </w:pPr>
    </w:p>
    <w:tbl>
      <w:tblPr>
        <w:tblpPr w:leftFromText="142" w:rightFromText="142" w:vertAnchor="text" w:horzAnchor="margin" w:tblpX="99" w:tblpY="15"/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  <w:gridCol w:w="473"/>
      </w:tblGrid>
      <w:tr w:rsidR="001D7D6D" w:rsidRPr="00DF5F45" w:rsidTr="00B52E87">
        <w:tc>
          <w:tcPr>
            <w:tcW w:w="9549" w:type="dxa"/>
            <w:vAlign w:val="center"/>
          </w:tcPr>
          <w:p w:rsidR="001D7D6D" w:rsidRPr="00B52E87" w:rsidRDefault="00B52E87" w:rsidP="00B52E8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val="es-MX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F(t)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dt+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lang w:val="es-MX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dg(t)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473" w:type="dxa"/>
            <w:vAlign w:val="center"/>
          </w:tcPr>
          <w:p w:rsidR="001D7D6D" w:rsidRPr="00DF5F45" w:rsidRDefault="001D7D6D" w:rsidP="00814F3F">
            <w:pPr>
              <w:spacing w:before="72" w:after="72"/>
              <w:jc w:val="right"/>
              <w:rPr>
                <w:sz w:val="22"/>
                <w:lang w:val="es-MX"/>
              </w:rPr>
            </w:pPr>
            <w:r w:rsidRPr="00DF5F45">
              <w:rPr>
                <w:sz w:val="22"/>
                <w:lang w:val="es-MX"/>
              </w:rPr>
              <w:t>(1)</w:t>
            </w:r>
          </w:p>
        </w:tc>
      </w:tr>
    </w:tbl>
    <w:p w:rsidR="001D7D6D" w:rsidRPr="00DF5F45" w:rsidRDefault="001D7D6D" w:rsidP="008C15A2">
      <w:pPr>
        <w:rPr>
          <w:lang w:val="es-MX"/>
        </w:rPr>
      </w:pPr>
    </w:p>
    <w:p w:rsidR="001D7D6D" w:rsidRPr="00DF5F45" w:rsidRDefault="001D7D6D" w:rsidP="008C15A2">
      <w:pPr>
        <w:rPr>
          <w:lang w:val="es-MX"/>
        </w:rPr>
      </w:pPr>
    </w:p>
    <w:p w:rsidR="001D7D6D" w:rsidRPr="008C15A2" w:rsidRDefault="001D7D6D" w:rsidP="008C15A2">
      <w:pPr>
        <w:jc w:val="center"/>
        <w:rPr>
          <w:b/>
          <w:lang w:val="es-MX"/>
        </w:rPr>
      </w:pPr>
      <w:r w:rsidRPr="008C15A2">
        <w:rPr>
          <w:b/>
          <w:lang w:val="es-MX"/>
        </w:rPr>
        <w:t xml:space="preserve">3. </w:t>
      </w:r>
      <w:r w:rsidRPr="008C15A2">
        <w:rPr>
          <w:b/>
          <w:caps/>
          <w:lang w:val="es-MX"/>
        </w:rPr>
        <w:t>figur</w:t>
      </w:r>
      <w:r w:rsidR="00AE36AC" w:rsidRPr="008C15A2">
        <w:rPr>
          <w:b/>
          <w:caps/>
          <w:lang w:val="es-MX"/>
        </w:rPr>
        <w:t>A</w:t>
      </w:r>
      <w:r w:rsidRPr="008C15A2">
        <w:rPr>
          <w:b/>
          <w:caps/>
          <w:lang w:val="es-MX"/>
        </w:rPr>
        <w:t xml:space="preserve">s </w:t>
      </w:r>
      <w:r w:rsidR="007B331F" w:rsidRPr="008C15A2">
        <w:rPr>
          <w:b/>
          <w:caps/>
          <w:lang w:val="es-MX"/>
        </w:rPr>
        <w:t>Y TABLAS</w:t>
      </w:r>
    </w:p>
    <w:p w:rsidR="001D7D6D" w:rsidRPr="00DF5F45" w:rsidRDefault="001D7D6D">
      <w:pPr>
        <w:rPr>
          <w:lang w:val="es-MX"/>
        </w:rPr>
      </w:pPr>
    </w:p>
    <w:p w:rsidR="001D7D6D" w:rsidRPr="00DF5F45" w:rsidRDefault="00E16390">
      <w:pPr>
        <w:spacing w:line="240" w:lineRule="exact"/>
        <w:jc w:val="both"/>
        <w:rPr>
          <w:lang w:val="es-MX"/>
        </w:rPr>
      </w:pPr>
      <w:r w:rsidRPr="00DF5F45">
        <w:rPr>
          <w:lang w:val="es-MX"/>
        </w:rPr>
        <w:t xml:space="preserve">Todas las figuras se deben colocar </w:t>
      </w:r>
      <w:r w:rsidR="003F5F2A">
        <w:rPr>
          <w:lang w:val="es-MX"/>
        </w:rPr>
        <w:t xml:space="preserve">centradas </w:t>
      </w:r>
      <w:r w:rsidR="00A51ABC">
        <w:rPr>
          <w:lang w:val="es-MX"/>
        </w:rPr>
        <w:t xml:space="preserve">sin sangría </w:t>
      </w:r>
      <w:r w:rsidRPr="00DF5F45">
        <w:rPr>
          <w:lang w:val="es-MX"/>
        </w:rPr>
        <w:t>en la parte superior de la página cuando sea posible</w:t>
      </w:r>
      <w:r w:rsidR="001D7D6D" w:rsidRPr="00DF5F45">
        <w:rPr>
          <w:lang w:val="es-MX"/>
        </w:rPr>
        <w:t xml:space="preserve">. </w:t>
      </w:r>
      <w:r w:rsidR="00FB5A99" w:rsidRPr="00DF5F45">
        <w:rPr>
          <w:lang w:val="es-MX"/>
        </w:rPr>
        <w:t xml:space="preserve">Todas las figuras se deben </w:t>
      </w:r>
      <w:r w:rsidR="00814F3F">
        <w:rPr>
          <w:lang w:val="es-MX"/>
        </w:rPr>
        <w:t>e</w:t>
      </w:r>
      <w:r w:rsidR="00FB5A99" w:rsidRPr="00DF5F45">
        <w:rPr>
          <w:lang w:val="es-MX"/>
        </w:rPr>
        <w:t xml:space="preserve">numerar consecutivamente </w:t>
      </w:r>
      <w:r w:rsidR="00F0486B">
        <w:rPr>
          <w:lang w:val="es-MX"/>
        </w:rPr>
        <w:t xml:space="preserve">deben ser claras </w:t>
      </w:r>
      <w:r w:rsidR="00FB5A99" w:rsidRPr="00DF5F45">
        <w:rPr>
          <w:lang w:val="es-MX"/>
        </w:rPr>
        <w:t xml:space="preserve">y deben llevar un título;el título </w:t>
      </w:r>
      <w:r w:rsidR="00814F3F">
        <w:rPr>
          <w:lang w:val="es-MX"/>
        </w:rPr>
        <w:t xml:space="preserve">de la figura </w:t>
      </w:r>
      <w:r w:rsidR="00FB5A99" w:rsidRPr="00DF5F45">
        <w:rPr>
          <w:lang w:val="es-MX"/>
        </w:rPr>
        <w:t xml:space="preserve">debe estar centrado bajo la </w:t>
      </w:r>
      <w:r w:rsidR="00814F3F">
        <w:rPr>
          <w:lang w:val="es-MX"/>
        </w:rPr>
        <w:t>misma</w:t>
      </w:r>
      <w:r w:rsidR="00FB5A99" w:rsidRPr="00DF5F45">
        <w:rPr>
          <w:lang w:val="es-MX"/>
        </w:rPr>
        <w:t xml:space="preserve"> como se muestra en la </w:t>
      </w:r>
      <w:r w:rsidR="001D7D6D" w:rsidRPr="00F0486B">
        <w:rPr>
          <w:lang w:val="es-MX"/>
        </w:rPr>
        <w:t>F</w:t>
      </w:r>
      <w:r w:rsidR="001D7D6D" w:rsidRPr="00DF5F45">
        <w:rPr>
          <w:lang w:val="es-MX"/>
        </w:rPr>
        <w:t>igur</w:t>
      </w:r>
      <w:r w:rsidR="00FB5A99" w:rsidRPr="00DF5F45">
        <w:rPr>
          <w:lang w:val="es-MX"/>
        </w:rPr>
        <w:t>a</w:t>
      </w:r>
      <w:r w:rsidR="001D7D6D" w:rsidRPr="00DF5F45">
        <w:rPr>
          <w:lang w:val="es-MX"/>
        </w:rPr>
        <w:t xml:space="preserve"> 1</w:t>
      </w:r>
      <w:r w:rsidR="003F5F2A">
        <w:rPr>
          <w:lang w:val="es-MX"/>
        </w:rPr>
        <w:t xml:space="preserve"> y</w:t>
      </w:r>
      <w:r w:rsidR="00F0486B">
        <w:rPr>
          <w:lang w:val="es-MX"/>
        </w:rPr>
        <w:t xml:space="preserve"> de tamaño de letra de 9 o 10 pt</w:t>
      </w:r>
      <w:r w:rsidR="001D7D6D" w:rsidRPr="00DF5F45">
        <w:rPr>
          <w:lang w:val="es-MX"/>
        </w:rPr>
        <w:t xml:space="preserve">. </w:t>
      </w:r>
      <w:r w:rsidR="00376C9D" w:rsidRPr="00DF5F45">
        <w:rPr>
          <w:lang w:val="es-MX"/>
        </w:rPr>
        <w:t xml:space="preserve">El tamaño de letra </w:t>
      </w:r>
      <w:r w:rsidR="00376C9D" w:rsidRPr="00F0486B">
        <w:rPr>
          <w:b/>
          <w:lang w:val="es-MX"/>
        </w:rPr>
        <w:t>dentro de la figura</w:t>
      </w:r>
      <w:r w:rsidR="00376C9D" w:rsidRPr="00DF5F45">
        <w:rPr>
          <w:lang w:val="es-MX"/>
        </w:rPr>
        <w:t xml:space="preserve"> no debe ser menor a</w:t>
      </w:r>
      <w:r w:rsidR="001D7D6D" w:rsidRPr="00DF5F45">
        <w:rPr>
          <w:lang w:val="es-MX"/>
        </w:rPr>
        <w:t xml:space="preserve"> 9</w:t>
      </w:r>
      <w:r w:rsidR="00CA3D75" w:rsidRPr="00DF5F45">
        <w:rPr>
          <w:lang w:val="es-MX"/>
        </w:rPr>
        <w:t xml:space="preserve"> pt</w:t>
      </w:r>
      <w:r w:rsidR="001D7D6D" w:rsidRPr="00DF5F45">
        <w:rPr>
          <w:lang w:val="es-MX"/>
        </w:rPr>
        <w:t xml:space="preserve">. </w:t>
      </w:r>
      <w:r w:rsidR="00376C9D" w:rsidRPr="00DF5F45">
        <w:rPr>
          <w:lang w:val="es-MX"/>
        </w:rPr>
        <w:t xml:space="preserve">Debe haber </w:t>
      </w:r>
      <w:r w:rsidR="00814F3F">
        <w:rPr>
          <w:lang w:val="es-MX"/>
        </w:rPr>
        <w:t xml:space="preserve">una </w:t>
      </w:r>
      <w:r w:rsidR="00376C9D" w:rsidRPr="00DF5F45">
        <w:rPr>
          <w:lang w:val="es-MX"/>
        </w:rPr>
        <w:t xml:space="preserve">línea en blanco </w:t>
      </w:r>
      <w:r w:rsidR="00F0486B">
        <w:rPr>
          <w:lang w:val="es-MX"/>
        </w:rPr>
        <w:t>antes y después de la figura incluyendo su título.</w:t>
      </w:r>
    </w:p>
    <w:p w:rsidR="001D7D6D" w:rsidRDefault="001D7D6D" w:rsidP="00814F3F">
      <w:pPr>
        <w:spacing w:line="240" w:lineRule="exact"/>
        <w:rPr>
          <w:lang w:val="es-MX"/>
        </w:rPr>
      </w:pPr>
    </w:p>
    <w:p w:rsidR="00F0486B" w:rsidRDefault="00EA44E7">
      <w:pPr>
        <w:adjustRightInd w:val="0"/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2327910" cy="8636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6D" w:rsidRPr="00DF5F45" w:rsidRDefault="001D7D6D">
      <w:pPr>
        <w:adjustRightInd w:val="0"/>
        <w:jc w:val="center"/>
        <w:rPr>
          <w:lang w:val="es-MX"/>
        </w:rPr>
      </w:pPr>
      <w:r w:rsidRPr="00DF5F45">
        <w:rPr>
          <w:lang w:val="es-MX"/>
        </w:rPr>
        <w:t>Figur</w:t>
      </w:r>
      <w:r w:rsidR="004C73DE" w:rsidRPr="00DF5F45">
        <w:rPr>
          <w:lang w:val="es-MX"/>
        </w:rPr>
        <w:t>a</w:t>
      </w:r>
      <w:r w:rsidRPr="00DF5F45">
        <w:rPr>
          <w:lang w:val="es-MX"/>
        </w:rPr>
        <w:t xml:space="preserve"> 1. T</w:t>
      </w:r>
      <w:r w:rsidR="004C73DE" w:rsidRPr="00DF5F45">
        <w:rPr>
          <w:lang w:val="es-MX"/>
        </w:rPr>
        <w:t>ítulo de la Figura</w:t>
      </w:r>
      <w:r w:rsidR="00F0486B">
        <w:rPr>
          <w:lang w:val="es-MX"/>
        </w:rPr>
        <w:t>.</w:t>
      </w:r>
    </w:p>
    <w:p w:rsidR="001D7D6D" w:rsidRPr="00DF5F45" w:rsidRDefault="001D7D6D">
      <w:pPr>
        <w:pStyle w:val="Textoindependiente"/>
        <w:rPr>
          <w:lang w:val="es-MX"/>
        </w:rPr>
      </w:pPr>
    </w:p>
    <w:p w:rsidR="00501A6E" w:rsidRPr="00DF5F45" w:rsidRDefault="00DA7FEC" w:rsidP="003F5F2A">
      <w:pPr>
        <w:spacing w:line="240" w:lineRule="exact"/>
        <w:ind w:firstLine="432"/>
        <w:jc w:val="both"/>
        <w:rPr>
          <w:lang w:val="es-MX"/>
        </w:rPr>
      </w:pPr>
      <w:r w:rsidRPr="00DF5F45">
        <w:rPr>
          <w:lang w:val="es-MX"/>
        </w:rPr>
        <w:t>Todas las tabl</w:t>
      </w:r>
      <w:r w:rsidR="00501A6E" w:rsidRPr="00DF5F45">
        <w:rPr>
          <w:lang w:val="es-MX"/>
        </w:rPr>
        <w:t>a</w:t>
      </w:r>
      <w:r w:rsidRPr="00DF5F45">
        <w:rPr>
          <w:lang w:val="es-MX"/>
        </w:rPr>
        <w:t xml:space="preserve">s deben </w:t>
      </w:r>
      <w:r w:rsidR="003F5F2A">
        <w:rPr>
          <w:lang w:val="es-MX"/>
        </w:rPr>
        <w:t xml:space="preserve">estar centradas </w:t>
      </w:r>
      <w:r w:rsidR="00782E8F">
        <w:rPr>
          <w:lang w:val="es-MX"/>
        </w:rPr>
        <w:t xml:space="preserve">sin sangría </w:t>
      </w:r>
      <w:r w:rsidR="003F5F2A">
        <w:rPr>
          <w:lang w:val="es-MX"/>
        </w:rPr>
        <w:t xml:space="preserve">y </w:t>
      </w:r>
      <w:r w:rsidRPr="00DF5F45">
        <w:rPr>
          <w:lang w:val="es-MX"/>
        </w:rPr>
        <w:t xml:space="preserve">ser </w:t>
      </w:r>
      <w:r w:rsidR="003F5F2A">
        <w:rPr>
          <w:lang w:val="es-MX"/>
        </w:rPr>
        <w:t>e</w:t>
      </w:r>
      <w:r w:rsidRPr="00DF5F45">
        <w:rPr>
          <w:lang w:val="es-MX"/>
        </w:rPr>
        <w:t>numeradas consecutivamente</w:t>
      </w:r>
      <w:r w:rsidR="00B2522F" w:rsidRPr="00DF5F45">
        <w:rPr>
          <w:lang w:val="es-MX"/>
        </w:rPr>
        <w:t xml:space="preserve"> y llevar un título</w:t>
      </w:r>
      <w:r w:rsidR="001D7D6D" w:rsidRPr="00DF5F45">
        <w:rPr>
          <w:lang w:val="es-MX"/>
        </w:rPr>
        <w:t xml:space="preserve">; </w:t>
      </w:r>
      <w:r w:rsidR="00B2522F" w:rsidRPr="00DF5F45">
        <w:rPr>
          <w:lang w:val="es-MX"/>
        </w:rPr>
        <w:t xml:space="preserve">el título se debe centrar arriba de la tabla como se </w:t>
      </w:r>
      <w:r w:rsidR="003834B0" w:rsidRPr="00DF5F45">
        <w:rPr>
          <w:lang w:val="es-MX"/>
        </w:rPr>
        <w:t>muestra</w:t>
      </w:r>
      <w:r w:rsidR="00B2522F" w:rsidRPr="00DF5F45">
        <w:rPr>
          <w:lang w:val="es-MX"/>
        </w:rPr>
        <w:t xml:space="preserve"> en la </w:t>
      </w:r>
      <w:r w:rsidR="001D7D6D" w:rsidRPr="00DF5F45">
        <w:rPr>
          <w:lang w:val="es-MX"/>
        </w:rPr>
        <w:t>Tabl</w:t>
      </w:r>
      <w:r w:rsidR="00B2522F" w:rsidRPr="00DF5F45">
        <w:rPr>
          <w:lang w:val="es-MX"/>
        </w:rPr>
        <w:t>a</w:t>
      </w:r>
      <w:r w:rsidR="001D7D6D" w:rsidRPr="00DF5F45">
        <w:rPr>
          <w:lang w:val="es-MX"/>
        </w:rPr>
        <w:t xml:space="preserve"> 1</w:t>
      </w:r>
      <w:r w:rsidR="003F5F2A">
        <w:rPr>
          <w:lang w:val="es-MX"/>
        </w:rPr>
        <w:t xml:space="preserve"> y de tamaño de letra de 9 o 10 pt</w:t>
      </w:r>
      <w:r w:rsidR="003F5F2A" w:rsidRPr="00DF5F45">
        <w:rPr>
          <w:lang w:val="es-MX"/>
        </w:rPr>
        <w:t>.</w:t>
      </w:r>
      <w:r w:rsidR="008C15A2">
        <w:rPr>
          <w:lang w:val="es-MX"/>
        </w:rPr>
        <w:t xml:space="preserve"> </w:t>
      </w:r>
      <w:r w:rsidR="00501A6E" w:rsidRPr="00DF5F45">
        <w:rPr>
          <w:lang w:val="es-MX"/>
        </w:rPr>
        <w:t xml:space="preserve">El tamaño de letra </w:t>
      </w:r>
      <w:r w:rsidR="00501A6E" w:rsidRPr="003F5F2A">
        <w:rPr>
          <w:b/>
          <w:lang w:val="es-MX"/>
        </w:rPr>
        <w:t>dentro de la tabla</w:t>
      </w:r>
      <w:r w:rsidR="00501A6E" w:rsidRPr="00DF5F45">
        <w:rPr>
          <w:lang w:val="es-MX"/>
        </w:rPr>
        <w:t xml:space="preserve"> no debe ser menor a 9</w:t>
      </w:r>
      <w:r w:rsidR="00CA3D75" w:rsidRPr="00DF5F45">
        <w:rPr>
          <w:lang w:val="es-MX"/>
        </w:rPr>
        <w:t xml:space="preserve"> pt</w:t>
      </w:r>
      <w:r w:rsidR="00501A6E" w:rsidRPr="00DF5F45">
        <w:rPr>
          <w:lang w:val="es-MX"/>
        </w:rPr>
        <w:t xml:space="preserve">. Debe haber </w:t>
      </w:r>
      <w:r w:rsidR="003F5F2A">
        <w:rPr>
          <w:lang w:val="es-MX"/>
        </w:rPr>
        <w:t xml:space="preserve">una línea </w:t>
      </w:r>
      <w:r w:rsidR="00501A6E" w:rsidRPr="00DF5F45">
        <w:rPr>
          <w:lang w:val="es-MX"/>
        </w:rPr>
        <w:t xml:space="preserve">en blanco </w:t>
      </w:r>
      <w:r w:rsidR="003F5F2A">
        <w:rPr>
          <w:lang w:val="es-MX"/>
        </w:rPr>
        <w:t>antes y después de la tabla incluyendo su título.</w:t>
      </w:r>
      <w:r w:rsidR="008C15A2">
        <w:rPr>
          <w:lang w:val="es-MX"/>
        </w:rPr>
        <w:t xml:space="preserve"> No utilice tablas incrustadas de otros programas (Excel) ya que causan problemas en la edición de las memorias</w:t>
      </w:r>
      <w:r w:rsidR="00D91F5D">
        <w:rPr>
          <w:lang w:val="es-MX"/>
        </w:rPr>
        <w:t>.</w:t>
      </w:r>
    </w:p>
    <w:p w:rsidR="001D7D6D" w:rsidRPr="00DF5F45" w:rsidRDefault="001D7D6D">
      <w:pPr>
        <w:pStyle w:val="Textoindependiente"/>
        <w:rPr>
          <w:lang w:val="es-MX"/>
        </w:rPr>
      </w:pPr>
    </w:p>
    <w:p w:rsidR="001D7D6D" w:rsidRPr="00DF5F45" w:rsidRDefault="001D7D6D">
      <w:pPr>
        <w:spacing w:line="240" w:lineRule="exact"/>
        <w:jc w:val="center"/>
        <w:rPr>
          <w:lang w:val="es-MX"/>
        </w:rPr>
      </w:pPr>
      <w:r w:rsidRPr="00DF5F45">
        <w:rPr>
          <w:lang w:val="es-MX"/>
        </w:rPr>
        <w:t>Tabl</w:t>
      </w:r>
      <w:r w:rsidR="00501A6E" w:rsidRPr="00DF5F45">
        <w:rPr>
          <w:lang w:val="es-MX"/>
        </w:rPr>
        <w:t>a</w:t>
      </w:r>
      <w:r w:rsidRPr="00DF5F45">
        <w:rPr>
          <w:lang w:val="es-MX"/>
        </w:rPr>
        <w:t xml:space="preserve"> 1. T</w:t>
      </w:r>
      <w:r w:rsidR="00501A6E" w:rsidRPr="00DF5F45">
        <w:rPr>
          <w:lang w:val="es-MX"/>
        </w:rPr>
        <w:t>ítulo de la Tabla</w:t>
      </w:r>
      <w:r w:rsidR="008C15A2">
        <w:rPr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1D7D6D" w:rsidRPr="00DF5F45" w:rsidTr="003F5F2A">
        <w:trPr>
          <w:jc w:val="center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D6D" w:rsidRPr="00DF5F45" w:rsidRDefault="001D7D6D" w:rsidP="003F5F2A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lang w:val="es-MX"/>
              </w:rPr>
            </w:pPr>
            <w:r w:rsidRPr="00DF5F45">
              <w:rPr>
                <w:lang w:val="es-MX"/>
              </w:rPr>
              <w:t>Format</w:t>
            </w:r>
            <w:r w:rsidR="00501A6E" w:rsidRPr="00DF5F45">
              <w:rPr>
                <w:lang w:val="es-MX"/>
              </w:rPr>
              <w:t>o</w:t>
            </w:r>
            <w:r w:rsidR="00390256">
              <w:rPr>
                <w:lang w:val="es-MX"/>
              </w:rPr>
              <w:t xml:space="preserve"> </w:t>
            </w:r>
            <w:r w:rsidR="00501A6E" w:rsidRPr="00DF5F45">
              <w:rPr>
                <w:lang w:val="es-MX"/>
              </w:rPr>
              <w:t xml:space="preserve">para </w:t>
            </w:r>
            <w:r w:rsidR="003F5F2A">
              <w:rPr>
                <w:lang w:val="es-MX"/>
              </w:rPr>
              <w:t>t</w:t>
            </w:r>
            <w:r w:rsidRPr="00DF5F45">
              <w:rPr>
                <w:lang w:val="es-MX"/>
              </w:rPr>
              <w:t>abl</w:t>
            </w:r>
            <w:r w:rsidR="00501A6E" w:rsidRPr="00DF5F45">
              <w:rPr>
                <w:lang w:val="es-MX"/>
              </w:rPr>
              <w:t>as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</w:tr>
      <w:tr w:rsidR="001D7D6D" w:rsidRPr="00DF5F45" w:rsidTr="003F5F2A">
        <w:trPr>
          <w:cantSplit/>
          <w:trHeight w:val="46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</w:tr>
      <w:tr w:rsidR="001D7D6D" w:rsidRPr="00DF5F45" w:rsidTr="008C15A2">
        <w:trPr>
          <w:cantSplit/>
          <w:trHeight w:val="3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  <w:p w:rsidR="001D7D6D" w:rsidRPr="00DF5F45" w:rsidRDefault="001D7D6D">
            <w:pPr>
              <w:rPr>
                <w:lang w:val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D7D6D" w:rsidRPr="00DF5F45" w:rsidRDefault="001D7D6D">
            <w:pPr>
              <w:rPr>
                <w:lang w:val="es-MX"/>
              </w:rPr>
            </w:pPr>
          </w:p>
        </w:tc>
      </w:tr>
    </w:tbl>
    <w:p w:rsidR="001D7D6D" w:rsidRDefault="001D7D6D">
      <w:pPr>
        <w:pStyle w:val="Textoindependiente"/>
        <w:rPr>
          <w:lang w:val="es-MX"/>
        </w:rPr>
      </w:pPr>
    </w:p>
    <w:p w:rsidR="003F5F2A" w:rsidRDefault="003F5F2A" w:rsidP="00CA3F95">
      <w:pPr>
        <w:pStyle w:val="Textoindependiente"/>
        <w:ind w:firstLine="426"/>
        <w:rPr>
          <w:lang w:val="es-MX"/>
        </w:rPr>
      </w:pPr>
      <w:r>
        <w:rPr>
          <w:lang w:val="es-MX"/>
        </w:rPr>
        <w:t xml:space="preserve">Todas las figuras y tablas deben </w:t>
      </w:r>
      <w:r w:rsidR="00CA3F95">
        <w:rPr>
          <w:lang w:val="es-MX"/>
        </w:rPr>
        <w:t>citarse explícitamente dentro del texto del artículo. Por ejemplo, la Figura 1 corresponde a un sistema de eco de sonido y la Tabla 1 nos muestra los valores de distancia y energía del sonido. Note: la letra mayúscula en Figura y Tabla.</w:t>
      </w:r>
    </w:p>
    <w:p w:rsidR="003F5F2A" w:rsidRPr="00DF5F45" w:rsidRDefault="003F5F2A">
      <w:pPr>
        <w:pStyle w:val="Textoindependiente"/>
        <w:rPr>
          <w:lang w:val="es-MX"/>
        </w:rPr>
      </w:pPr>
    </w:p>
    <w:p w:rsidR="001D7D6D" w:rsidRPr="008C15A2" w:rsidRDefault="001D7D6D" w:rsidP="008C15A2">
      <w:pPr>
        <w:jc w:val="center"/>
        <w:rPr>
          <w:b/>
          <w:lang w:val="es-MX"/>
        </w:rPr>
      </w:pPr>
      <w:r w:rsidRPr="008C15A2">
        <w:rPr>
          <w:b/>
          <w:lang w:val="es-MX"/>
        </w:rPr>
        <w:t>4. CIT</w:t>
      </w:r>
      <w:r w:rsidR="00137961" w:rsidRPr="008C15A2">
        <w:rPr>
          <w:b/>
          <w:lang w:val="es-MX"/>
        </w:rPr>
        <w:t>ANDO LAS</w:t>
      </w:r>
      <w:r w:rsidRPr="008C15A2">
        <w:rPr>
          <w:b/>
          <w:lang w:val="es-MX"/>
        </w:rPr>
        <w:t xml:space="preserve"> REFERENC</w:t>
      </w:r>
      <w:r w:rsidR="00137961" w:rsidRPr="008C15A2">
        <w:rPr>
          <w:b/>
          <w:lang w:val="es-MX"/>
        </w:rPr>
        <w:t>IA</w:t>
      </w:r>
      <w:r w:rsidRPr="008C15A2">
        <w:rPr>
          <w:b/>
          <w:lang w:val="es-MX"/>
        </w:rPr>
        <w:t>S</w:t>
      </w:r>
    </w:p>
    <w:p w:rsidR="001D7D6D" w:rsidRPr="00DF5F45" w:rsidRDefault="001D7D6D">
      <w:pPr>
        <w:rPr>
          <w:lang w:val="es-MX"/>
        </w:rPr>
      </w:pPr>
    </w:p>
    <w:p w:rsidR="0031406C" w:rsidRPr="00DF5F45" w:rsidRDefault="008C15A2" w:rsidP="0031406C">
      <w:pPr>
        <w:pStyle w:val="Textoindependiente"/>
        <w:rPr>
          <w:lang w:val="es-MX"/>
        </w:rPr>
      </w:pPr>
      <w:r>
        <w:rPr>
          <w:lang w:val="es-MX"/>
        </w:rPr>
        <w:t xml:space="preserve">El formato APA </w:t>
      </w:r>
      <w:r w:rsidR="00310E95">
        <w:rPr>
          <w:lang w:val="es-MX"/>
        </w:rPr>
        <w:t xml:space="preserve">para referencias </w:t>
      </w:r>
      <w:r>
        <w:rPr>
          <w:lang w:val="es-MX"/>
        </w:rPr>
        <w:t xml:space="preserve">es el utilizado en el documento. </w:t>
      </w:r>
      <w:r w:rsidR="00457301" w:rsidRPr="00DF5F45">
        <w:rPr>
          <w:lang w:val="es-MX"/>
        </w:rPr>
        <w:t>Dentro del texto</w:t>
      </w:r>
      <w:r w:rsidR="003F5F2A">
        <w:rPr>
          <w:lang w:val="es-MX"/>
        </w:rPr>
        <w:t xml:space="preserve"> del documento</w:t>
      </w:r>
      <w:r w:rsidR="00457301" w:rsidRPr="00DF5F45">
        <w:rPr>
          <w:lang w:val="es-MX"/>
        </w:rPr>
        <w:t>, las referencias</w:t>
      </w:r>
      <w:r>
        <w:rPr>
          <w:lang w:val="es-MX"/>
        </w:rPr>
        <w:t xml:space="preserve"> </w:t>
      </w:r>
      <w:r w:rsidR="00457301" w:rsidRPr="00DF5F45">
        <w:rPr>
          <w:lang w:val="es-MX"/>
        </w:rPr>
        <w:t xml:space="preserve">se deben citar </w:t>
      </w:r>
      <w:r w:rsidR="00663465" w:rsidRPr="00DF5F45">
        <w:rPr>
          <w:lang w:val="es-MX"/>
        </w:rPr>
        <w:t>dando el apellido del autor o autores y el año de la publicación de la referencia</w:t>
      </w:r>
      <w:r w:rsidR="001D7D6D" w:rsidRPr="00DF5F45">
        <w:rPr>
          <w:lang w:val="es-MX"/>
        </w:rPr>
        <w:t xml:space="preserve">. </w:t>
      </w:r>
      <w:r w:rsidR="002D75FD" w:rsidRPr="00DF5F45">
        <w:rPr>
          <w:lang w:val="es-MX"/>
        </w:rPr>
        <w:t>El año se debe encerrar siempre entre paréntesis; mientras que el apellido del autor puede ir o no dentro de paréntesis, dependiendo del contexto</w:t>
      </w:r>
      <w:r w:rsidR="001D7D6D" w:rsidRPr="00DF5F45">
        <w:rPr>
          <w:lang w:val="es-MX"/>
        </w:rPr>
        <w:t xml:space="preserve">. </w:t>
      </w:r>
      <w:r w:rsidR="002D75FD" w:rsidRPr="00DF5F45">
        <w:rPr>
          <w:lang w:val="es-MX"/>
        </w:rPr>
        <w:t>Por ejemplo</w:t>
      </w:r>
      <w:r w:rsidR="001D7D6D" w:rsidRPr="00DF5F45">
        <w:rPr>
          <w:lang w:val="es-MX"/>
        </w:rPr>
        <w:t>, Mital (</w:t>
      </w:r>
      <w:r w:rsidR="00CA3D75" w:rsidRPr="00DF5F45">
        <w:rPr>
          <w:lang w:val="es-MX"/>
        </w:rPr>
        <w:t>1993</w:t>
      </w:r>
      <w:r w:rsidR="001D7D6D" w:rsidRPr="00DF5F45">
        <w:rPr>
          <w:lang w:val="es-MX"/>
        </w:rPr>
        <w:t xml:space="preserve">) o (Mital, </w:t>
      </w:r>
      <w:r w:rsidR="00CA3D75" w:rsidRPr="00DF5F45">
        <w:rPr>
          <w:lang w:val="es-MX"/>
        </w:rPr>
        <w:t>199</w:t>
      </w:r>
      <w:r w:rsidR="001D7D6D" w:rsidRPr="00DF5F45">
        <w:rPr>
          <w:lang w:val="es-MX"/>
        </w:rPr>
        <w:t xml:space="preserve">3). </w:t>
      </w:r>
    </w:p>
    <w:p w:rsidR="0031406C" w:rsidRPr="00DF5F45" w:rsidRDefault="0031406C" w:rsidP="0031406C">
      <w:pPr>
        <w:pStyle w:val="Textoindependiente"/>
        <w:rPr>
          <w:lang w:val="es-MX"/>
        </w:rPr>
      </w:pPr>
    </w:p>
    <w:p w:rsidR="001D7D6D" w:rsidRDefault="0031406C" w:rsidP="003F5F2A">
      <w:pPr>
        <w:pStyle w:val="Textoindependiente"/>
        <w:ind w:firstLine="432"/>
        <w:rPr>
          <w:lang w:val="es-MX"/>
        </w:rPr>
      </w:pPr>
      <w:r w:rsidRPr="00DF5F45">
        <w:rPr>
          <w:lang w:val="es-MX"/>
        </w:rPr>
        <w:t xml:space="preserve">Las referencias se deben listar </w:t>
      </w:r>
      <w:r w:rsidR="001902D2" w:rsidRPr="00DF5F45">
        <w:rPr>
          <w:lang w:val="es-MX"/>
        </w:rPr>
        <w:t xml:space="preserve">todas </w:t>
      </w:r>
      <w:r w:rsidRPr="00DF5F45">
        <w:rPr>
          <w:lang w:val="es-MX"/>
        </w:rPr>
        <w:t>juntas al final del artículo</w:t>
      </w:r>
      <w:r w:rsidR="001D7D6D" w:rsidRPr="00DF5F45">
        <w:rPr>
          <w:lang w:val="es-MX"/>
        </w:rPr>
        <w:t xml:space="preserve">. </w:t>
      </w:r>
      <w:r w:rsidR="003F5F2A">
        <w:rPr>
          <w:lang w:val="es-MX"/>
        </w:rPr>
        <w:t>Estas referencias s</w:t>
      </w:r>
      <w:r w:rsidRPr="00DF5F45">
        <w:rPr>
          <w:lang w:val="es-MX"/>
        </w:rPr>
        <w:t xml:space="preserve">e deben ordenar </w:t>
      </w:r>
      <w:r w:rsidR="003F5F2A">
        <w:rPr>
          <w:lang w:val="es-MX"/>
        </w:rPr>
        <w:t>por orden de aparición de la cita en el artículo</w:t>
      </w:r>
      <w:r w:rsidR="001D7D6D" w:rsidRPr="00DF5F45">
        <w:rPr>
          <w:lang w:val="es-MX"/>
        </w:rPr>
        <w:t xml:space="preserve">. </w:t>
      </w:r>
      <w:r w:rsidRPr="00DF5F45">
        <w:rPr>
          <w:lang w:val="es-MX"/>
        </w:rPr>
        <w:t>Véanse los ejemplos mostrados abajo.</w:t>
      </w:r>
      <w:r w:rsidR="003F5F2A">
        <w:rPr>
          <w:lang w:val="es-MX"/>
        </w:rPr>
        <w:t xml:space="preserve"> Note la forma de enumerar las referencias y eltipo de referencia: </w:t>
      </w:r>
      <w:r w:rsidR="00CA3F95">
        <w:rPr>
          <w:lang w:val="es-MX"/>
        </w:rPr>
        <w:t xml:space="preserve">manual, </w:t>
      </w:r>
      <w:r w:rsidR="003F5F2A">
        <w:rPr>
          <w:lang w:val="es-MX"/>
        </w:rPr>
        <w:t>libro, página Web, artículo de revista, artículo de congreso, etc.</w:t>
      </w:r>
    </w:p>
    <w:p w:rsidR="00CA3F95" w:rsidRDefault="00CA3F95" w:rsidP="003F5F2A">
      <w:pPr>
        <w:pStyle w:val="Textoindependiente"/>
        <w:ind w:firstLine="432"/>
        <w:rPr>
          <w:lang w:val="es-MX"/>
        </w:rPr>
      </w:pPr>
    </w:p>
    <w:p w:rsidR="00CA3F95" w:rsidRPr="00DF5F45" w:rsidRDefault="00CA3F95" w:rsidP="003F5F2A">
      <w:pPr>
        <w:pStyle w:val="Textoindependiente"/>
        <w:ind w:firstLine="432"/>
        <w:rPr>
          <w:lang w:val="es-MX"/>
        </w:rPr>
      </w:pPr>
      <w:r>
        <w:rPr>
          <w:lang w:val="es-MX"/>
        </w:rPr>
        <w:t>Todas las referencias deben estar citadas dentro del texto del documento</w:t>
      </w:r>
      <w:r w:rsidR="00782E8F">
        <w:rPr>
          <w:lang w:val="es-MX"/>
        </w:rPr>
        <w:t>. No incluya</w:t>
      </w:r>
      <w:r>
        <w:rPr>
          <w:lang w:val="es-MX"/>
        </w:rPr>
        <w:t xml:space="preserve"> referencias que no se </w:t>
      </w:r>
      <w:r w:rsidR="00D91F5D">
        <w:rPr>
          <w:lang w:val="es-MX"/>
        </w:rPr>
        <w:t>citan</w:t>
      </w:r>
      <w:r>
        <w:rPr>
          <w:lang w:val="es-MX"/>
        </w:rPr>
        <w:t xml:space="preserve"> en el texto.</w:t>
      </w:r>
    </w:p>
    <w:p w:rsidR="001D7D6D" w:rsidRDefault="001D7D6D">
      <w:pPr>
        <w:rPr>
          <w:lang w:val="es-MX"/>
        </w:rPr>
      </w:pPr>
    </w:p>
    <w:p w:rsidR="00CA3F95" w:rsidRPr="00DF5F45" w:rsidRDefault="00CA3F95">
      <w:pPr>
        <w:rPr>
          <w:lang w:val="es-MX"/>
        </w:rPr>
      </w:pPr>
    </w:p>
    <w:p w:rsidR="001D7D6D" w:rsidRPr="008C15A2" w:rsidRDefault="008C15A2" w:rsidP="008C15A2">
      <w:pPr>
        <w:jc w:val="center"/>
        <w:rPr>
          <w:b/>
          <w:lang w:val="es-MX"/>
        </w:rPr>
      </w:pPr>
      <w:r w:rsidRPr="008C15A2">
        <w:rPr>
          <w:b/>
          <w:lang w:val="es-MX"/>
        </w:rPr>
        <w:t>5. REFERENCIAS</w:t>
      </w:r>
    </w:p>
    <w:p w:rsidR="001D7D6D" w:rsidRPr="00DF5F45" w:rsidRDefault="001D7D6D">
      <w:pPr>
        <w:rPr>
          <w:lang w:val="es-MX"/>
        </w:rPr>
      </w:pPr>
    </w:p>
    <w:p w:rsidR="001D7D6D" w:rsidRPr="00EA44E7" w:rsidRDefault="001D7D6D">
      <w:pPr>
        <w:numPr>
          <w:ilvl w:val="0"/>
          <w:numId w:val="7"/>
        </w:numPr>
        <w:jc w:val="both"/>
      </w:pPr>
      <w:r w:rsidRPr="00EA44E7">
        <w:t>Insignia:</w:t>
      </w:r>
      <w:r w:rsidR="00D91F5D">
        <w:t xml:space="preserve"> Insignia Solutions Home Page. </w:t>
      </w:r>
      <w:r w:rsidRPr="00EA44E7">
        <w:t xml:space="preserve">Mital, A. and Anand, S. (Editors)(1993). </w:t>
      </w:r>
      <w:r w:rsidRPr="00EA44E7">
        <w:rPr>
          <w:u w:val="single"/>
        </w:rPr>
        <w:t>Handbook of Expert Systems in Manufacturing: Structure and Rules</w:t>
      </w:r>
      <w:r w:rsidRPr="00EA44E7">
        <w:t>. Chapman &amp; Hall, London, United Kingdom.</w:t>
      </w:r>
    </w:p>
    <w:p w:rsidR="001D7D6D" w:rsidRPr="00EA44E7" w:rsidRDefault="001D7D6D">
      <w:pPr>
        <w:jc w:val="both"/>
      </w:pPr>
    </w:p>
    <w:p w:rsidR="001D7D6D" w:rsidRPr="00DF5F45" w:rsidRDefault="001D7D6D">
      <w:pPr>
        <w:numPr>
          <w:ilvl w:val="0"/>
          <w:numId w:val="7"/>
        </w:numPr>
        <w:jc w:val="both"/>
        <w:rPr>
          <w:lang w:val="es-MX"/>
        </w:rPr>
      </w:pPr>
      <w:r w:rsidRPr="00DF5F45">
        <w:rPr>
          <w:lang w:val="es-MX"/>
        </w:rPr>
        <w:t xml:space="preserve">Java: Java Home Page. </w:t>
      </w:r>
      <w:hyperlink r:id="rId11" w:history="1">
        <w:r w:rsidRPr="00DF5F45">
          <w:rPr>
            <w:rStyle w:val="Hipervnculo"/>
            <w:lang w:val="es-MX"/>
          </w:rPr>
          <w:t>http://java.sun.com/</w:t>
        </w:r>
      </w:hyperlink>
      <w:r w:rsidR="00310E95">
        <w:t>.</w:t>
      </w:r>
    </w:p>
    <w:p w:rsidR="001D7D6D" w:rsidRPr="00DF5F45" w:rsidRDefault="001D7D6D">
      <w:pPr>
        <w:jc w:val="both"/>
        <w:rPr>
          <w:lang w:val="es-MX"/>
        </w:rPr>
      </w:pPr>
    </w:p>
    <w:p w:rsidR="001D7D6D" w:rsidRPr="00DF5F45" w:rsidRDefault="001D7D6D">
      <w:pPr>
        <w:numPr>
          <w:ilvl w:val="0"/>
          <w:numId w:val="7"/>
        </w:numPr>
        <w:jc w:val="both"/>
        <w:rPr>
          <w:lang w:val="es-MX"/>
        </w:rPr>
      </w:pPr>
      <w:r w:rsidRPr="00DF5F45">
        <w:rPr>
          <w:lang w:val="es-MX"/>
        </w:rPr>
        <w:t xml:space="preserve">Kuo, T. </w:t>
      </w:r>
      <w:r w:rsidR="0019559E" w:rsidRPr="00DF5F45">
        <w:rPr>
          <w:lang w:val="es-MX"/>
        </w:rPr>
        <w:t>y</w:t>
      </w:r>
      <w:r w:rsidRPr="00DF5F45">
        <w:rPr>
          <w:lang w:val="es-MX"/>
        </w:rPr>
        <w:t xml:space="preserve"> Mital, A. (1993). </w:t>
      </w:r>
      <w:r w:rsidRPr="00EA44E7">
        <w:t xml:space="preserve">Quality Control Expert Systems: A Review of Pertinent Literature. </w:t>
      </w:r>
      <w:r w:rsidRPr="00DF5F45">
        <w:rPr>
          <w:u w:val="single"/>
          <w:lang w:val="es-MX"/>
        </w:rPr>
        <w:t>Journal of Intelligent</w:t>
      </w:r>
      <w:r w:rsidR="00D91F5D">
        <w:rPr>
          <w:u w:val="single"/>
          <w:lang w:val="es-MX"/>
        </w:rPr>
        <w:t xml:space="preserve"> </w:t>
      </w:r>
      <w:r w:rsidRPr="00DF5F45">
        <w:rPr>
          <w:u w:val="single"/>
          <w:lang w:val="es-MX"/>
        </w:rPr>
        <w:t>Manufacturing Systems</w:t>
      </w:r>
      <w:r w:rsidRPr="00DF5F45">
        <w:rPr>
          <w:lang w:val="es-MX"/>
        </w:rPr>
        <w:t xml:space="preserve">, </w:t>
      </w:r>
      <w:r w:rsidRPr="00CA3F95">
        <w:rPr>
          <w:lang w:val="es-MX"/>
        </w:rPr>
        <w:t>4</w:t>
      </w:r>
      <w:r w:rsidRPr="00DF5F45">
        <w:rPr>
          <w:lang w:val="es-MX"/>
        </w:rPr>
        <w:t>: 245-257.</w:t>
      </w:r>
    </w:p>
    <w:p w:rsidR="001D7D6D" w:rsidRPr="00DF5F45" w:rsidRDefault="001D7D6D">
      <w:pPr>
        <w:jc w:val="both"/>
        <w:rPr>
          <w:lang w:val="es-MX"/>
        </w:rPr>
      </w:pPr>
    </w:p>
    <w:p w:rsidR="001D7D6D" w:rsidRPr="00DF5F45" w:rsidRDefault="001D7D6D">
      <w:pPr>
        <w:numPr>
          <w:ilvl w:val="0"/>
          <w:numId w:val="7"/>
        </w:numPr>
        <w:jc w:val="both"/>
        <w:rPr>
          <w:lang w:val="es-MX"/>
        </w:rPr>
      </w:pPr>
      <w:r w:rsidRPr="00EA44E7">
        <w:t xml:space="preserve">Mital, A. (1988). Desirability of Robots. In </w:t>
      </w:r>
      <w:r w:rsidRPr="00EA44E7">
        <w:rPr>
          <w:u w:val="single"/>
        </w:rPr>
        <w:t>International Encyclopedia of Robotics</w:t>
      </w:r>
      <w:r w:rsidRPr="00EA44E7">
        <w:t xml:space="preserve"> (Ed.: R.C. Dorf). </w:t>
      </w:r>
      <w:r w:rsidRPr="00DF5F45">
        <w:rPr>
          <w:lang w:val="es-MX"/>
        </w:rPr>
        <w:t>Wiley-Interscience, New York, pp. 322-329.</w:t>
      </w:r>
    </w:p>
    <w:p w:rsidR="001D7D6D" w:rsidRPr="00DF5F45" w:rsidRDefault="001D7D6D">
      <w:pPr>
        <w:jc w:val="both"/>
        <w:rPr>
          <w:lang w:val="es-MX"/>
        </w:rPr>
      </w:pPr>
    </w:p>
    <w:p w:rsidR="001D7D6D" w:rsidRPr="00EA44E7" w:rsidRDefault="001D7D6D">
      <w:pPr>
        <w:numPr>
          <w:ilvl w:val="0"/>
          <w:numId w:val="7"/>
        </w:numPr>
        <w:jc w:val="both"/>
      </w:pPr>
      <w:r w:rsidRPr="00DF5F45">
        <w:rPr>
          <w:lang w:val="es-MX"/>
        </w:rPr>
        <w:t xml:space="preserve"> Mital, A. </w:t>
      </w:r>
      <w:r w:rsidR="0019559E" w:rsidRPr="00DF5F45">
        <w:rPr>
          <w:lang w:val="es-MX"/>
        </w:rPr>
        <w:t>y</w:t>
      </w:r>
      <w:r w:rsidRPr="00DF5F45">
        <w:rPr>
          <w:lang w:val="es-MX"/>
        </w:rPr>
        <w:t xml:space="preserve"> Mahajan, A. (1989). </w:t>
      </w:r>
      <w:r w:rsidRPr="00EA44E7">
        <w:t xml:space="preserve">Impact of Production Volume and Wage and Interest Rates on Economic Decision Making: The Case of Automated Assembly. </w:t>
      </w:r>
      <w:r w:rsidRPr="00EA44E7">
        <w:rPr>
          <w:u w:val="single"/>
        </w:rPr>
        <w:t>Proceedings of the Conference of Society for Integrated Manufacturing</w:t>
      </w:r>
      <w:r w:rsidRPr="00EA44E7">
        <w:t>, Institute of Industrial Engineers, pp. 558-563.</w:t>
      </w:r>
    </w:p>
    <w:p w:rsidR="001D7D6D" w:rsidRPr="00EA44E7" w:rsidRDefault="001D7D6D">
      <w:pPr>
        <w:jc w:val="both"/>
      </w:pPr>
    </w:p>
    <w:p w:rsidR="001D7D6D" w:rsidRPr="00DF5F45" w:rsidRDefault="001D7D6D">
      <w:pPr>
        <w:numPr>
          <w:ilvl w:val="0"/>
          <w:numId w:val="7"/>
        </w:numPr>
        <w:jc w:val="both"/>
        <w:rPr>
          <w:lang w:val="es-MX"/>
        </w:rPr>
      </w:pPr>
      <w:r w:rsidRPr="00EA44E7">
        <w:t xml:space="preserve">Mital, A., Nicholson, A.S., and Ayoub, M.M. (1993). </w:t>
      </w:r>
      <w:r w:rsidRPr="00EA44E7">
        <w:rPr>
          <w:u w:val="single"/>
        </w:rPr>
        <w:t>A Guide to Manual Materials Handling</w:t>
      </w:r>
      <w:r w:rsidRPr="00EA44E7">
        <w:t xml:space="preserve">. </w:t>
      </w:r>
      <w:r w:rsidRPr="00DF5F45">
        <w:rPr>
          <w:lang w:val="es-MX"/>
        </w:rPr>
        <w:t>Taylor &amp; Francis, Ltd., London, United Kingdom.</w:t>
      </w:r>
    </w:p>
    <w:p w:rsidR="001D7D6D" w:rsidRDefault="001D7D6D">
      <w:pPr>
        <w:jc w:val="both"/>
        <w:rPr>
          <w:lang w:val="es-MX"/>
        </w:rPr>
      </w:pPr>
    </w:p>
    <w:p w:rsidR="00310E95" w:rsidRPr="00DF5F45" w:rsidRDefault="00406A5B">
      <w:pPr>
        <w:jc w:val="both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ITSON:</w:t>
      </w:r>
      <w:r w:rsidR="00310E95">
        <w:rPr>
          <w:lang w:val="es-MX"/>
        </w:rPr>
        <w:t xml:space="preserve"> </w:t>
      </w:r>
      <w:hyperlink r:id="rId12" w:history="1">
        <w:r w:rsidR="00310E95" w:rsidRPr="00F80BBD">
          <w:rPr>
            <w:rStyle w:val="Hipervnculo"/>
            <w:lang w:val="es-MX"/>
          </w:rPr>
          <w:t>http://biblioteca.itson.mx/dac/sl/descargas/formato_apa.pdf</w:t>
        </w:r>
      </w:hyperlink>
      <w:r w:rsidR="00310E95">
        <w:rPr>
          <w:lang w:val="es-MX"/>
        </w:rPr>
        <w:t>/.</w:t>
      </w:r>
    </w:p>
    <w:p w:rsidR="001D7D6D" w:rsidRPr="00DF5F45" w:rsidRDefault="001D7D6D">
      <w:pPr>
        <w:jc w:val="center"/>
        <w:rPr>
          <w:lang w:val="es-MX"/>
        </w:rPr>
      </w:pPr>
    </w:p>
    <w:sectPr w:rsidR="001D7D6D" w:rsidRPr="00DF5F45" w:rsidSect="00CD2213">
      <w:footerReference w:type="default" r:id="rId13"/>
      <w:type w:val="continuous"/>
      <w:pgSz w:w="12240" w:h="15840" w:code="1"/>
      <w:pgMar w:top="2160" w:right="1152" w:bottom="720" w:left="1152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FA" w:rsidRDefault="00014AFA">
      <w:r>
        <w:separator/>
      </w:r>
    </w:p>
  </w:endnote>
  <w:endnote w:type="continuationSeparator" w:id="0">
    <w:p w:rsidR="00014AFA" w:rsidRDefault="0001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6D" w:rsidRDefault="001D7D6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FA" w:rsidRDefault="00014AFA">
      <w:r>
        <w:separator/>
      </w:r>
    </w:p>
  </w:footnote>
  <w:footnote w:type="continuationSeparator" w:id="0">
    <w:p w:rsidR="00014AFA" w:rsidRDefault="0001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0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A419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8768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24A175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C114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AC0BC6"/>
    <w:multiLevelType w:val="hybridMultilevel"/>
    <w:tmpl w:val="DB68D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94E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78BF18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4C"/>
    <w:rsid w:val="00014AFA"/>
    <w:rsid w:val="00090FDF"/>
    <w:rsid w:val="00095E97"/>
    <w:rsid w:val="000A530C"/>
    <w:rsid w:val="00137961"/>
    <w:rsid w:val="001902D2"/>
    <w:rsid w:val="0019424C"/>
    <w:rsid w:val="0019559E"/>
    <w:rsid w:val="001A37E4"/>
    <w:rsid w:val="001C0F49"/>
    <w:rsid w:val="001D7D6D"/>
    <w:rsid w:val="0020087C"/>
    <w:rsid w:val="00237EFD"/>
    <w:rsid w:val="00241187"/>
    <w:rsid w:val="002804F7"/>
    <w:rsid w:val="00281BD3"/>
    <w:rsid w:val="002D75FD"/>
    <w:rsid w:val="00310E95"/>
    <w:rsid w:val="0031406C"/>
    <w:rsid w:val="0036503A"/>
    <w:rsid w:val="00376C9D"/>
    <w:rsid w:val="003834B0"/>
    <w:rsid w:val="00390256"/>
    <w:rsid w:val="00394A77"/>
    <w:rsid w:val="003B3DF5"/>
    <w:rsid w:val="003F5F2A"/>
    <w:rsid w:val="0040492C"/>
    <w:rsid w:val="00406A5B"/>
    <w:rsid w:val="00412EED"/>
    <w:rsid w:val="00443A91"/>
    <w:rsid w:val="00457301"/>
    <w:rsid w:val="004C73DE"/>
    <w:rsid w:val="004E034E"/>
    <w:rsid w:val="004E564D"/>
    <w:rsid w:val="00501A6E"/>
    <w:rsid w:val="00533E64"/>
    <w:rsid w:val="00543D96"/>
    <w:rsid w:val="005557AD"/>
    <w:rsid w:val="00574AC9"/>
    <w:rsid w:val="005930DA"/>
    <w:rsid w:val="005B2BF1"/>
    <w:rsid w:val="00663465"/>
    <w:rsid w:val="00676FCD"/>
    <w:rsid w:val="006F7B77"/>
    <w:rsid w:val="00703238"/>
    <w:rsid w:val="00782E8F"/>
    <w:rsid w:val="00787F2D"/>
    <w:rsid w:val="007B331F"/>
    <w:rsid w:val="00814F3F"/>
    <w:rsid w:val="0082093F"/>
    <w:rsid w:val="0082517C"/>
    <w:rsid w:val="0082671C"/>
    <w:rsid w:val="008567DB"/>
    <w:rsid w:val="00874901"/>
    <w:rsid w:val="008B4D59"/>
    <w:rsid w:val="008C15A2"/>
    <w:rsid w:val="008D2126"/>
    <w:rsid w:val="00931419"/>
    <w:rsid w:val="00980465"/>
    <w:rsid w:val="00A50F2B"/>
    <w:rsid w:val="00A51ABC"/>
    <w:rsid w:val="00AE36AC"/>
    <w:rsid w:val="00B2522F"/>
    <w:rsid w:val="00B36F19"/>
    <w:rsid w:val="00B52E87"/>
    <w:rsid w:val="00B72C90"/>
    <w:rsid w:val="00B92496"/>
    <w:rsid w:val="00BC39FB"/>
    <w:rsid w:val="00BE6450"/>
    <w:rsid w:val="00C62A20"/>
    <w:rsid w:val="00CA3D75"/>
    <w:rsid w:val="00CA3F95"/>
    <w:rsid w:val="00CD2213"/>
    <w:rsid w:val="00D20362"/>
    <w:rsid w:val="00D56214"/>
    <w:rsid w:val="00D663D9"/>
    <w:rsid w:val="00D91F5D"/>
    <w:rsid w:val="00DA45DB"/>
    <w:rsid w:val="00DA7FEC"/>
    <w:rsid w:val="00DE57EA"/>
    <w:rsid w:val="00DF5F45"/>
    <w:rsid w:val="00E11414"/>
    <w:rsid w:val="00E16390"/>
    <w:rsid w:val="00E803DF"/>
    <w:rsid w:val="00E95BFD"/>
    <w:rsid w:val="00EA44E7"/>
    <w:rsid w:val="00F02BB3"/>
    <w:rsid w:val="00F0486B"/>
    <w:rsid w:val="00F20E88"/>
    <w:rsid w:val="00F924FA"/>
    <w:rsid w:val="00FB5A99"/>
    <w:rsid w:val="00FF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ind w:left="-540"/>
      <w:outlineLvl w:val="1"/>
    </w:pPr>
    <w:rPr>
      <w:i/>
      <w:iCs/>
      <w:szCs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jc w:val="right"/>
    </w:pPr>
  </w:style>
  <w:style w:type="paragraph" w:styleId="Textoindependiente3">
    <w:name w:val="Body Text 3"/>
    <w:basedOn w:val="Normal"/>
    <w:pPr>
      <w:jc w:val="both"/>
    </w:pPr>
    <w:rPr>
      <w:szCs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subjectsenderlabel">
    <w:name w:val="subjectsenderlabel"/>
    <w:basedOn w:val="Fuentedeprrafopredeter"/>
    <w:rsid w:val="00BE6450"/>
  </w:style>
  <w:style w:type="paragraph" w:styleId="Textodeglobo">
    <w:name w:val="Balloon Text"/>
    <w:basedOn w:val="Normal"/>
    <w:link w:val="TextodegloboCar"/>
    <w:rsid w:val="00D20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0362"/>
    <w:rPr>
      <w:rFonts w:ascii="Tahoma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D203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ind w:left="-540"/>
      <w:outlineLvl w:val="1"/>
    </w:pPr>
    <w:rPr>
      <w:i/>
      <w:iCs/>
      <w:szCs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jc w:val="right"/>
    </w:pPr>
  </w:style>
  <w:style w:type="paragraph" w:styleId="Textoindependiente3">
    <w:name w:val="Body Text 3"/>
    <w:basedOn w:val="Normal"/>
    <w:pPr>
      <w:jc w:val="both"/>
    </w:pPr>
    <w:rPr>
      <w:szCs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subjectsenderlabel">
    <w:name w:val="subjectsenderlabel"/>
    <w:basedOn w:val="Fuentedeprrafopredeter"/>
    <w:rsid w:val="00BE6450"/>
  </w:style>
  <w:style w:type="paragraph" w:styleId="Textodeglobo">
    <w:name w:val="Balloon Text"/>
    <w:basedOn w:val="Normal"/>
    <w:link w:val="TextodegloboCar"/>
    <w:rsid w:val="00D20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0362"/>
    <w:rPr>
      <w:rFonts w:ascii="Tahoma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D20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teca.itson.mx/dac/sl/descargas/formato_ap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ava.sun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y134w.bay134.mail.live.com/mail/ApplicationMain_13.1.0124.0611.aspx?culture=en-US&amp;hash=34209364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9D221-0C43-4989-B03F-7A266D1F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IJIE 2004 Paper Template</vt:lpstr>
      <vt:lpstr>IJIE 2004 Paper Template</vt:lpstr>
    </vt:vector>
  </TitlesOfParts>
  <Company>Western Michigan University</Company>
  <LinksUpToDate>false</LinksUpToDate>
  <CharactersWithSpaces>7957</CharactersWithSpaces>
  <SharedDoc>false</SharedDoc>
  <HLinks>
    <vt:vector size="12" baseType="variant">
      <vt:variant>
        <vt:i4>131098</vt:i4>
      </vt:variant>
      <vt:variant>
        <vt:i4>6</vt:i4>
      </vt:variant>
      <vt:variant>
        <vt:i4>0</vt:i4>
      </vt:variant>
      <vt:variant>
        <vt:i4>5</vt:i4>
      </vt:variant>
      <vt:variant>
        <vt:lpwstr>http://java.sun.com/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http://by134w.bay134.mail.live.com/mail/ApplicationMain_13.1.0124.0611.aspx?culture=en-US&amp;hash=3420936401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IJIE 2004 Paper Template</dc:title>
  <dc:creator>Anil Kumar</dc:creator>
  <cp:lastModifiedBy>Computo</cp:lastModifiedBy>
  <cp:revision>2</cp:revision>
  <cp:lastPrinted>2012-12-12T21:38:00Z</cp:lastPrinted>
  <dcterms:created xsi:type="dcterms:W3CDTF">2015-04-16T19:19:00Z</dcterms:created>
  <dcterms:modified xsi:type="dcterms:W3CDTF">2015-04-16T19:19:00Z</dcterms:modified>
</cp:coreProperties>
</file>